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DE" w:rsidRPr="00311EA7" w:rsidRDefault="000050DE" w:rsidP="00311EA7">
      <w:pPr>
        <w:pStyle w:val="Nadpis"/>
        <w:spacing w:line="300" w:lineRule="atLeast"/>
        <w:jc w:val="both"/>
        <w:rPr>
          <w:rFonts w:ascii="Arial" w:hAnsi="Arial" w:cs="Arial"/>
          <w:sz w:val="36"/>
          <w:szCs w:val="32"/>
          <w:u w:val="single"/>
        </w:rPr>
      </w:pPr>
      <w:r w:rsidRPr="00311EA7">
        <w:rPr>
          <w:rFonts w:ascii="Arial" w:hAnsi="Arial" w:cs="Arial"/>
          <w:sz w:val="36"/>
          <w:szCs w:val="32"/>
          <w:u w:val="single"/>
        </w:rPr>
        <w:t>TECHNICKÁ ZPRÁVA</w:t>
      </w:r>
    </w:p>
    <w:p w:rsidR="006F6927" w:rsidRPr="00311EA7" w:rsidRDefault="006F6927" w:rsidP="006F6927">
      <w:pPr>
        <w:pStyle w:val="Zhlav"/>
        <w:spacing w:before="120" w:line="300" w:lineRule="atLeast"/>
        <w:ind w:left="0" w:firstLine="0"/>
        <w:rPr>
          <w:rFonts w:cs="Arial"/>
          <w:sz w:val="22"/>
          <w:szCs w:val="22"/>
          <w:u w:val="single"/>
        </w:rPr>
      </w:pPr>
    </w:p>
    <w:p w:rsidR="006F6927" w:rsidRPr="00635574" w:rsidRDefault="000050DE" w:rsidP="00635574">
      <w:pPr>
        <w:spacing w:before="120" w:line="300" w:lineRule="atLeast"/>
        <w:rPr>
          <w:rFonts w:cs="Arial"/>
          <w:b/>
          <w:bCs/>
          <w:sz w:val="20"/>
          <w:szCs w:val="20"/>
          <w:u w:val="single"/>
        </w:rPr>
      </w:pPr>
      <w:r w:rsidRPr="00635574">
        <w:rPr>
          <w:rFonts w:cs="Arial"/>
          <w:b/>
          <w:bCs/>
          <w:sz w:val="20"/>
          <w:szCs w:val="20"/>
          <w:u w:val="single"/>
        </w:rPr>
        <w:t>ZÁKLADNÍ ÚDAJE STAVBY</w:t>
      </w:r>
    </w:p>
    <w:p w:rsidR="000050DE" w:rsidRDefault="004474B3" w:rsidP="000F1C7B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color w:val="000000"/>
          <w:sz w:val="20"/>
          <w:szCs w:val="20"/>
          <w:lang w:eastAsia="cs-CZ"/>
        </w:rPr>
      </w:pPr>
      <w:r w:rsidRPr="00DA4F91">
        <w:rPr>
          <w:b/>
          <w:sz w:val="20"/>
          <w:szCs w:val="20"/>
        </w:rPr>
        <w:t>Akce</w:t>
      </w:r>
      <w:r w:rsidR="007074CC" w:rsidRPr="00DA4F91">
        <w:rPr>
          <w:b/>
          <w:sz w:val="20"/>
          <w:szCs w:val="20"/>
        </w:rPr>
        <w:t>:</w:t>
      </w:r>
      <w:r w:rsidRPr="00635574">
        <w:rPr>
          <w:sz w:val="20"/>
          <w:szCs w:val="20"/>
        </w:rPr>
        <w:tab/>
      </w:r>
      <w:r w:rsidR="00DA4F91">
        <w:rPr>
          <w:sz w:val="20"/>
          <w:szCs w:val="20"/>
        </w:rPr>
        <w:tab/>
      </w:r>
      <w:r w:rsidR="00DA4F91">
        <w:rPr>
          <w:sz w:val="20"/>
          <w:szCs w:val="20"/>
        </w:rPr>
        <w:tab/>
      </w:r>
      <w:r w:rsidR="00DA4F91">
        <w:rPr>
          <w:sz w:val="20"/>
          <w:szCs w:val="20"/>
        </w:rPr>
        <w:tab/>
      </w:r>
      <w:r w:rsidR="000F1C7B" w:rsidRPr="000F1C7B">
        <w:rPr>
          <w:rFonts w:cs="Arial"/>
          <w:b/>
          <w:bCs/>
          <w:color w:val="000000"/>
          <w:sz w:val="20"/>
          <w:szCs w:val="20"/>
          <w:lang w:eastAsia="cs-CZ"/>
        </w:rPr>
        <w:t>STAVEBNÍ ÚPRAVY JAVORNICKÁ 1501</w:t>
      </w:r>
    </w:p>
    <w:p w:rsidR="000F1C7B" w:rsidRDefault="000F1C7B" w:rsidP="000F1C7B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color w:val="000000"/>
          <w:sz w:val="20"/>
          <w:szCs w:val="20"/>
          <w:lang w:eastAsia="cs-CZ"/>
        </w:rPr>
      </w:pP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ZMĚNA UŽÍVÁNÍ A REKONSTRUKCE JADER OBJEKTU</w:t>
      </w:r>
    </w:p>
    <w:p w:rsidR="000F1C7B" w:rsidRPr="000F1C7B" w:rsidRDefault="000F1C7B" w:rsidP="000F1C7B">
      <w:pPr>
        <w:autoSpaceDE w:val="0"/>
        <w:autoSpaceDN w:val="0"/>
        <w:adjustRightInd w:val="0"/>
        <w:spacing w:before="240" w:after="0" w:line="240" w:lineRule="auto"/>
        <w:jc w:val="left"/>
        <w:rPr>
          <w:rFonts w:cs="Arial"/>
          <w:b/>
          <w:bCs/>
          <w:color w:val="000000"/>
          <w:sz w:val="20"/>
          <w:szCs w:val="20"/>
          <w:lang w:eastAsia="cs-CZ"/>
        </w:rPr>
      </w:pPr>
      <w:r>
        <w:rPr>
          <w:b/>
          <w:sz w:val="20"/>
          <w:szCs w:val="20"/>
        </w:rPr>
        <w:t>Místo</w:t>
      </w:r>
      <w:r w:rsidRPr="00DA4F91">
        <w:rPr>
          <w:b/>
          <w:sz w:val="20"/>
          <w:szCs w:val="20"/>
        </w:rPr>
        <w:t>:</w:t>
      </w:r>
      <w:r w:rsidRPr="00635574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Javornická 1501 Rychnov nad Kněžnou 516 01</w:t>
      </w:r>
    </w:p>
    <w:p w:rsidR="000F1C7B" w:rsidRDefault="000F1C7B" w:rsidP="000F1C7B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color w:val="000000"/>
          <w:sz w:val="20"/>
          <w:szCs w:val="20"/>
          <w:lang w:eastAsia="cs-CZ"/>
        </w:rPr>
      </w:pP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katastrální území: Rychnov nad Kněž</w:t>
      </w:r>
      <w:r>
        <w:rPr>
          <w:rFonts w:cs="Arial"/>
          <w:b/>
          <w:bCs/>
          <w:color w:val="000000"/>
          <w:sz w:val="20"/>
          <w:szCs w:val="20"/>
          <w:lang w:eastAsia="cs-CZ"/>
        </w:rPr>
        <w:t>kou [744107],</w:t>
      </w:r>
    </w:p>
    <w:p w:rsidR="000F1C7B" w:rsidRDefault="000F1C7B" w:rsidP="000F1C7B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color w:val="000000"/>
          <w:sz w:val="20"/>
          <w:szCs w:val="20"/>
          <w:lang w:eastAsia="cs-CZ"/>
        </w:rPr>
      </w:pP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r>
        <w:rPr>
          <w:rFonts w:cs="Arial"/>
          <w:b/>
          <w:bCs/>
          <w:color w:val="000000"/>
          <w:sz w:val="20"/>
          <w:szCs w:val="20"/>
          <w:lang w:eastAsia="cs-CZ"/>
        </w:rPr>
        <w:tab/>
      </w:r>
      <w:proofErr w:type="spellStart"/>
      <w:proofErr w:type="gramStart"/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parc</w:t>
      </w:r>
      <w:proofErr w:type="gramEnd"/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.</w:t>
      </w:r>
      <w:proofErr w:type="gramStart"/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č</w:t>
      </w:r>
      <w:proofErr w:type="spellEnd"/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>.</w:t>
      </w:r>
      <w:proofErr w:type="gramEnd"/>
      <w:r w:rsidRPr="000F1C7B">
        <w:rPr>
          <w:rFonts w:cs="Arial"/>
          <w:b/>
          <w:bCs/>
          <w:color w:val="000000"/>
          <w:sz w:val="20"/>
          <w:szCs w:val="20"/>
          <w:lang w:eastAsia="cs-CZ"/>
        </w:rPr>
        <w:t xml:space="preserve"> 971/2</w:t>
      </w:r>
    </w:p>
    <w:p w:rsidR="000050DE" w:rsidRPr="00635574" w:rsidRDefault="004474B3" w:rsidP="007377CD">
      <w:pPr>
        <w:pStyle w:val="Normlnsiln"/>
        <w:ind w:left="3535" w:hanging="3195"/>
        <w:rPr>
          <w:sz w:val="20"/>
          <w:szCs w:val="20"/>
        </w:rPr>
      </w:pPr>
      <w:r w:rsidRPr="00635574">
        <w:rPr>
          <w:sz w:val="20"/>
          <w:szCs w:val="20"/>
        </w:rPr>
        <w:t xml:space="preserve">Projektovaná </w:t>
      </w:r>
      <w:proofErr w:type="gramStart"/>
      <w:r w:rsidRPr="00635574">
        <w:rPr>
          <w:sz w:val="20"/>
          <w:szCs w:val="20"/>
        </w:rPr>
        <w:t>část: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7377CD" w:rsidRPr="00635574">
        <w:rPr>
          <w:sz w:val="20"/>
          <w:szCs w:val="20"/>
        </w:rPr>
        <w:t>D.1.4</w:t>
      </w:r>
      <w:proofErr w:type="gramEnd"/>
      <w:r w:rsidR="007377CD" w:rsidRPr="00635574">
        <w:rPr>
          <w:sz w:val="20"/>
          <w:szCs w:val="20"/>
        </w:rPr>
        <w:t>.</w:t>
      </w:r>
      <w:r w:rsidR="000F1C7B">
        <w:rPr>
          <w:sz w:val="20"/>
          <w:szCs w:val="20"/>
        </w:rPr>
        <w:t>c</w:t>
      </w:r>
      <w:r w:rsidR="007377CD" w:rsidRPr="00635574">
        <w:rPr>
          <w:sz w:val="20"/>
          <w:szCs w:val="20"/>
        </w:rPr>
        <w:t>.</w:t>
      </w:r>
      <w:r w:rsidR="000F1C7B">
        <w:rPr>
          <w:sz w:val="20"/>
          <w:szCs w:val="20"/>
        </w:rPr>
        <w:t xml:space="preserve"> VZDUCHOTECHNIKA</w:t>
      </w:r>
    </w:p>
    <w:p w:rsidR="000050DE" w:rsidRPr="00635574" w:rsidRDefault="004474B3" w:rsidP="00A445B0">
      <w:pPr>
        <w:pStyle w:val="Normlnsiln"/>
        <w:rPr>
          <w:sz w:val="20"/>
          <w:szCs w:val="20"/>
        </w:rPr>
      </w:pPr>
      <w:r w:rsidRPr="00635574">
        <w:rPr>
          <w:sz w:val="20"/>
          <w:szCs w:val="20"/>
        </w:rPr>
        <w:t>Stupeň: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0F1C7B">
        <w:rPr>
          <w:sz w:val="20"/>
          <w:szCs w:val="20"/>
        </w:rPr>
        <w:t xml:space="preserve">DSP + </w:t>
      </w:r>
      <w:r w:rsidR="00C9019D" w:rsidRPr="00635574">
        <w:rPr>
          <w:sz w:val="20"/>
          <w:szCs w:val="20"/>
        </w:rPr>
        <w:t>D</w:t>
      </w:r>
      <w:r w:rsidR="00695F83">
        <w:rPr>
          <w:sz w:val="20"/>
          <w:szCs w:val="20"/>
        </w:rPr>
        <w:t>P</w:t>
      </w:r>
      <w:r w:rsidR="00DA4F91">
        <w:rPr>
          <w:sz w:val="20"/>
          <w:szCs w:val="20"/>
        </w:rPr>
        <w:t>S</w:t>
      </w:r>
    </w:p>
    <w:p w:rsidR="000F1C7B" w:rsidRDefault="004474B3" w:rsidP="000F1C7B">
      <w:pPr>
        <w:pStyle w:val="Normlnsiln"/>
        <w:spacing w:after="0"/>
        <w:rPr>
          <w:b w:val="0"/>
          <w:bCs w:val="0"/>
          <w:sz w:val="20"/>
          <w:szCs w:val="20"/>
        </w:rPr>
      </w:pPr>
      <w:r w:rsidRPr="00635574">
        <w:rPr>
          <w:sz w:val="20"/>
          <w:szCs w:val="20"/>
        </w:rPr>
        <w:t>Investor: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7377CD" w:rsidRPr="00635574">
        <w:rPr>
          <w:sz w:val="20"/>
          <w:szCs w:val="20"/>
        </w:rPr>
        <w:tab/>
      </w:r>
      <w:r w:rsidR="007377CD" w:rsidRPr="00635574">
        <w:rPr>
          <w:sz w:val="20"/>
          <w:szCs w:val="20"/>
        </w:rPr>
        <w:tab/>
      </w:r>
      <w:r w:rsidR="000F1C7B" w:rsidRPr="000F1C7B">
        <w:rPr>
          <w:b w:val="0"/>
          <w:bCs w:val="0"/>
          <w:sz w:val="20"/>
          <w:szCs w:val="20"/>
        </w:rPr>
        <w:t>Vyšší odborná škola a Střední průmyslová škola,</w:t>
      </w:r>
    </w:p>
    <w:p w:rsidR="000F1C7B" w:rsidRPr="000F1C7B" w:rsidRDefault="000F1C7B" w:rsidP="000F1C7B">
      <w:pPr>
        <w:pStyle w:val="Normlnsiln"/>
        <w:spacing w:before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 w:rsidRPr="000F1C7B">
        <w:rPr>
          <w:b w:val="0"/>
          <w:bCs w:val="0"/>
          <w:sz w:val="20"/>
          <w:szCs w:val="20"/>
        </w:rPr>
        <w:t>Rychnov nad Kněžnou, U Stadionu 1166</w:t>
      </w:r>
      <w:r>
        <w:rPr>
          <w:b w:val="0"/>
          <w:bCs w:val="0"/>
          <w:sz w:val="20"/>
          <w:szCs w:val="20"/>
        </w:rPr>
        <w:t>,</w:t>
      </w:r>
      <w:r w:rsidRPr="000F1C7B">
        <w:rPr>
          <w:b w:val="0"/>
          <w:bCs w:val="0"/>
          <w:sz w:val="20"/>
          <w:szCs w:val="20"/>
        </w:rPr>
        <w:t xml:space="preserve"> IČO: 751 37 011</w:t>
      </w:r>
    </w:p>
    <w:p w:rsidR="000050DE" w:rsidRPr="00635574" w:rsidRDefault="004474B3" w:rsidP="00A445B0">
      <w:pPr>
        <w:pStyle w:val="Normlnsiln"/>
        <w:rPr>
          <w:sz w:val="20"/>
          <w:szCs w:val="20"/>
        </w:rPr>
      </w:pPr>
      <w:proofErr w:type="spellStart"/>
      <w:r w:rsidRPr="00635574">
        <w:rPr>
          <w:sz w:val="20"/>
          <w:szCs w:val="20"/>
        </w:rPr>
        <w:t>Zodpov</w:t>
      </w:r>
      <w:proofErr w:type="spellEnd"/>
      <w:r w:rsidRPr="00635574">
        <w:rPr>
          <w:sz w:val="20"/>
          <w:szCs w:val="20"/>
        </w:rPr>
        <w:t>. projektant: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B4001B" w:rsidRPr="00635574">
        <w:rPr>
          <w:sz w:val="20"/>
          <w:szCs w:val="20"/>
        </w:rPr>
        <w:t>Ondřej Zikán</w:t>
      </w:r>
    </w:p>
    <w:p w:rsidR="000050DE" w:rsidRPr="00635574" w:rsidRDefault="004474B3" w:rsidP="00A445B0">
      <w:pPr>
        <w:pStyle w:val="Normlnsiln"/>
        <w:rPr>
          <w:sz w:val="20"/>
          <w:szCs w:val="20"/>
        </w:rPr>
      </w:pPr>
      <w:r w:rsidRPr="00635574">
        <w:rPr>
          <w:sz w:val="20"/>
          <w:szCs w:val="20"/>
        </w:rPr>
        <w:t>Vypracoval: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0050DE" w:rsidRPr="00635574">
        <w:rPr>
          <w:sz w:val="20"/>
          <w:szCs w:val="20"/>
        </w:rPr>
        <w:t>Ondřej Zikán</w:t>
      </w:r>
      <w:r w:rsidR="000F1C7B">
        <w:rPr>
          <w:sz w:val="20"/>
          <w:szCs w:val="20"/>
        </w:rPr>
        <w:t>, Ing. Jan Vosáhlo</w:t>
      </w:r>
    </w:p>
    <w:p w:rsidR="000050DE" w:rsidRPr="00635574" w:rsidRDefault="004474B3" w:rsidP="00635574">
      <w:pPr>
        <w:pStyle w:val="Normlnsiln"/>
        <w:ind w:left="-142" w:right="-426" w:firstLine="482"/>
        <w:rPr>
          <w:sz w:val="20"/>
          <w:szCs w:val="20"/>
        </w:rPr>
      </w:pPr>
      <w:r w:rsidRPr="00635574">
        <w:rPr>
          <w:sz w:val="20"/>
          <w:szCs w:val="20"/>
        </w:rPr>
        <w:t>Datum zpracování:</w:t>
      </w:r>
      <w:r w:rsidRPr="00635574">
        <w:rPr>
          <w:sz w:val="20"/>
          <w:szCs w:val="20"/>
        </w:rPr>
        <w:tab/>
      </w:r>
      <w:r w:rsidRPr="00635574">
        <w:rPr>
          <w:sz w:val="20"/>
          <w:szCs w:val="20"/>
        </w:rPr>
        <w:tab/>
      </w:r>
      <w:r w:rsidR="00B4001B">
        <w:rPr>
          <w:sz w:val="20"/>
          <w:szCs w:val="20"/>
        </w:rPr>
        <w:t>0</w:t>
      </w:r>
      <w:r w:rsidR="00DA4F91">
        <w:rPr>
          <w:sz w:val="20"/>
          <w:szCs w:val="20"/>
        </w:rPr>
        <w:t>1/ 2017</w:t>
      </w:r>
    </w:p>
    <w:p w:rsidR="00311EA7" w:rsidRPr="00311EA7" w:rsidRDefault="006F6927" w:rsidP="00311EA7">
      <w:pPr>
        <w:pStyle w:val="Nadpisobsahu"/>
        <w:spacing w:line="300" w:lineRule="atLeas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302742248"/>
      <w:r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9A32DE">
        <w:rPr>
          <w:rFonts w:ascii="Arial" w:eastAsia="Times New Roman" w:hAnsi="Arial" w:cs="Arial"/>
          <w:color w:val="auto"/>
          <w:sz w:val="22"/>
          <w:szCs w:val="22"/>
        </w:rPr>
        <w:t>BSAH:</w:t>
      </w:r>
    </w:p>
    <w:p w:rsidR="00311EA7" w:rsidRPr="00311EA7" w:rsidRDefault="00311EA7" w:rsidP="00635574">
      <w:pPr>
        <w:pStyle w:val="Obsah1"/>
      </w:pPr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r w:rsidRPr="0003632A">
        <w:rPr>
          <w:sz w:val="18"/>
          <w:szCs w:val="18"/>
        </w:rPr>
        <w:fldChar w:fldCharType="begin"/>
      </w:r>
      <w:r w:rsidR="006F6927" w:rsidRPr="007377CD">
        <w:rPr>
          <w:sz w:val="18"/>
          <w:szCs w:val="18"/>
        </w:rPr>
        <w:instrText xml:space="preserve"> TOC \o "1-3" \h \z \u </w:instrText>
      </w:r>
      <w:r w:rsidRPr="0003632A">
        <w:rPr>
          <w:sz w:val="18"/>
          <w:szCs w:val="18"/>
        </w:rPr>
        <w:fldChar w:fldCharType="separate"/>
      </w:r>
      <w:hyperlink w:anchor="_Toc471906532" w:history="1">
        <w:r w:rsidR="00AE533E" w:rsidRPr="00D372D4">
          <w:rPr>
            <w:rStyle w:val="Hypertextovodkaz"/>
            <w:noProof/>
          </w:rPr>
          <w:t>1.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Výchozí podklady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33" w:history="1">
        <w:r w:rsidR="00AE533E" w:rsidRPr="00D372D4">
          <w:rPr>
            <w:rStyle w:val="Hypertextovodkaz"/>
            <w:noProof/>
          </w:rPr>
          <w:t>2.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Úvod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34" w:history="1">
        <w:r w:rsidR="00AE533E" w:rsidRPr="00D372D4">
          <w:rPr>
            <w:rStyle w:val="Hypertextovodkaz"/>
            <w:noProof/>
          </w:rPr>
          <w:t>3.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Popis technického řešení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35" w:history="1">
        <w:r w:rsidR="00AE533E" w:rsidRPr="00D372D4">
          <w:rPr>
            <w:rStyle w:val="Hypertextovodkaz"/>
            <w:noProof/>
          </w:rPr>
          <w:t>4.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Návrhové parametry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36" w:history="1">
        <w:r w:rsidR="00AE533E" w:rsidRPr="00D372D4">
          <w:rPr>
            <w:rStyle w:val="Hypertextovodkaz"/>
            <w:noProof/>
          </w:rPr>
          <w:t>5.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Přehled zařízení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37" w:history="1">
        <w:r w:rsidR="00AE533E" w:rsidRPr="00D372D4">
          <w:rPr>
            <w:rStyle w:val="Hypertextovodkaz"/>
            <w:noProof/>
          </w:rPr>
          <w:t>6.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Popis jednotlivých zařízení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38" w:history="1">
        <w:r w:rsidR="00AE533E" w:rsidRPr="00D372D4">
          <w:rPr>
            <w:rStyle w:val="Hypertextovodkaz"/>
            <w:noProof/>
          </w:rPr>
          <w:t>6.1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Zařízení č.1 - Větrání hyg. Zázemí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39" w:history="1">
        <w:r w:rsidR="00AE533E" w:rsidRPr="00D372D4">
          <w:rPr>
            <w:rStyle w:val="Hypertextovodkaz"/>
            <w:noProof/>
          </w:rPr>
          <w:t>6.2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Zařízení č.2 - větrání kuchyňky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40" w:history="1">
        <w:r w:rsidR="00AE533E" w:rsidRPr="00D372D4">
          <w:rPr>
            <w:rStyle w:val="Hypertextovodkaz"/>
            <w:noProof/>
          </w:rPr>
          <w:t>7.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Zaregulování systémů větrání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41" w:history="1">
        <w:r w:rsidR="00AE533E" w:rsidRPr="00D372D4">
          <w:rPr>
            <w:rStyle w:val="Hypertextovodkaz"/>
            <w:noProof/>
          </w:rPr>
          <w:t>8.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Požadavky na ostatní profese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2" w:history="1">
        <w:r w:rsidR="00AE533E" w:rsidRPr="00D372D4">
          <w:rPr>
            <w:rStyle w:val="Hypertextovodkaz"/>
            <w:noProof/>
          </w:rPr>
          <w:t>8.1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Stavba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3" w:history="1">
        <w:r w:rsidR="00AE533E" w:rsidRPr="00D372D4">
          <w:rPr>
            <w:rStyle w:val="Hypertextovodkaz"/>
            <w:noProof/>
          </w:rPr>
          <w:t>8.2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Elektro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4" w:history="1">
        <w:r w:rsidR="00AE533E" w:rsidRPr="00D372D4">
          <w:rPr>
            <w:rStyle w:val="Hypertextovodkaz"/>
            <w:noProof/>
          </w:rPr>
          <w:t>8.3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Zdravotechnika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45" w:history="1">
        <w:r w:rsidR="00AE533E" w:rsidRPr="00D372D4">
          <w:rPr>
            <w:rStyle w:val="Hypertextovodkaz"/>
            <w:noProof/>
          </w:rPr>
          <w:t>9.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Technická specifikace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6" w:history="1">
        <w:r w:rsidR="00AE533E" w:rsidRPr="00D372D4">
          <w:rPr>
            <w:rStyle w:val="Hypertextovodkaz"/>
            <w:noProof/>
          </w:rPr>
          <w:t>9.1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Všeobecné informace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7" w:history="1">
        <w:r w:rsidR="00AE533E" w:rsidRPr="00D372D4">
          <w:rPr>
            <w:rStyle w:val="Hypertextovodkaz"/>
            <w:noProof/>
          </w:rPr>
          <w:t>9.2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Protihluková opatření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8" w:history="1">
        <w:r w:rsidR="00AE533E" w:rsidRPr="00D372D4">
          <w:rPr>
            <w:rStyle w:val="Hypertextovodkaz"/>
            <w:noProof/>
          </w:rPr>
          <w:t>9.3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Potrubí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49" w:history="1">
        <w:r w:rsidR="00AE533E" w:rsidRPr="00D372D4">
          <w:rPr>
            <w:rStyle w:val="Hypertextovodkaz"/>
            <w:noProof/>
          </w:rPr>
          <w:t>9.4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Izolace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50" w:history="1">
        <w:r w:rsidR="00AE533E" w:rsidRPr="00D372D4">
          <w:rPr>
            <w:rStyle w:val="Hypertextovodkaz"/>
            <w:noProof/>
          </w:rPr>
          <w:t>9.5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Uložení potrubí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51" w:history="1">
        <w:r w:rsidR="00AE533E" w:rsidRPr="00D372D4">
          <w:rPr>
            <w:rStyle w:val="Hypertextovodkaz"/>
            <w:noProof/>
          </w:rPr>
          <w:t>9.6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Upřesňující popis tras rozvodů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lang w:eastAsia="cs-CZ"/>
        </w:rPr>
      </w:pPr>
      <w:hyperlink w:anchor="_Toc471906552" w:history="1">
        <w:r w:rsidR="00AE533E" w:rsidRPr="00D372D4">
          <w:rPr>
            <w:rStyle w:val="Hypertextovodkaz"/>
            <w:noProof/>
          </w:rPr>
          <w:t>9.7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lang w:eastAsia="cs-CZ"/>
          </w:rPr>
          <w:tab/>
        </w:r>
        <w:r w:rsidR="00AE533E" w:rsidRPr="00D372D4">
          <w:rPr>
            <w:rStyle w:val="Hypertextovodkaz"/>
            <w:noProof/>
          </w:rPr>
          <w:t>Podmínky instalace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53" w:history="1">
        <w:r w:rsidR="00AE533E" w:rsidRPr="00D372D4">
          <w:rPr>
            <w:rStyle w:val="Hypertextovodkaz"/>
            <w:noProof/>
          </w:rPr>
          <w:t>10.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Bezpečnost a ochrana zdraví při práci a ochrana životního prostředí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E533E" w:rsidRDefault="0003632A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Cs w:val="22"/>
        </w:rPr>
      </w:pPr>
      <w:hyperlink w:anchor="_Toc471906554" w:history="1">
        <w:r w:rsidR="00AE533E" w:rsidRPr="00D372D4">
          <w:rPr>
            <w:rStyle w:val="Hypertextovodkaz"/>
            <w:noProof/>
          </w:rPr>
          <w:t>11.</w:t>
        </w:r>
        <w:r w:rsidR="00AE533E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</w:rPr>
          <w:tab/>
        </w:r>
        <w:r w:rsidR="00AE533E" w:rsidRPr="00D372D4">
          <w:rPr>
            <w:rStyle w:val="Hypertextovodkaz"/>
            <w:noProof/>
          </w:rPr>
          <w:t>SPECIFIKACE</w:t>
        </w:r>
        <w:r w:rsidR="00AE533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533E">
          <w:rPr>
            <w:noProof/>
            <w:webHidden/>
          </w:rPr>
          <w:instrText xml:space="preserve"> PAGEREF _Toc471906554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F1C7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540DD" w:rsidRPr="00311EA7" w:rsidRDefault="0003632A" w:rsidP="00311EA7">
      <w:pPr>
        <w:spacing w:line="300" w:lineRule="atLeast"/>
        <w:ind w:firstLine="0"/>
        <w:rPr>
          <w:rFonts w:cs="Arial"/>
          <w:szCs w:val="36"/>
          <w:lang w:eastAsia="cs-CZ"/>
        </w:rPr>
      </w:pPr>
      <w:r w:rsidRPr="007377CD">
        <w:rPr>
          <w:rFonts w:cs="Arial"/>
          <w:sz w:val="18"/>
          <w:szCs w:val="18"/>
          <w:lang w:eastAsia="cs-CZ"/>
        </w:rPr>
        <w:fldChar w:fldCharType="end"/>
      </w:r>
    </w:p>
    <w:p w:rsidR="006540DD" w:rsidRPr="000846F1" w:rsidRDefault="006540DD" w:rsidP="000846F1">
      <w:pPr>
        <w:pStyle w:val="Nadpis1"/>
      </w:pPr>
      <w:bookmarkStart w:id="1" w:name="_Toc471906532"/>
      <w:bookmarkEnd w:id="0"/>
      <w:r w:rsidRPr="000846F1">
        <w:t>Výchozí podklady</w:t>
      </w:r>
      <w:bookmarkEnd w:id="1"/>
    </w:p>
    <w:p w:rsidR="000C2060" w:rsidRPr="00311EA7" w:rsidRDefault="000C2060" w:rsidP="00A87E26">
      <w:pPr>
        <w:pStyle w:val="Odstavecseseznamem"/>
        <w:numPr>
          <w:ilvl w:val="0"/>
          <w:numId w:val="17"/>
        </w:numPr>
        <w:rPr>
          <w:lang w:eastAsia="cs-CZ"/>
        </w:rPr>
      </w:pPr>
      <w:r w:rsidRPr="00311EA7">
        <w:t>Stavební dokumentace pro realizaci stavby</w:t>
      </w:r>
    </w:p>
    <w:p w:rsidR="000C2060" w:rsidRPr="00311EA7" w:rsidRDefault="000C2060" w:rsidP="00A87E26">
      <w:pPr>
        <w:pStyle w:val="Odstavecseseznamem"/>
        <w:numPr>
          <w:ilvl w:val="0"/>
          <w:numId w:val="17"/>
        </w:numPr>
        <w:rPr>
          <w:lang w:eastAsia="cs-CZ"/>
        </w:rPr>
      </w:pPr>
      <w:r w:rsidRPr="00311EA7">
        <w:t>Podklady od výrobců navrhovaných zařízení</w:t>
      </w:r>
    </w:p>
    <w:p w:rsidR="000C2060" w:rsidRPr="00311EA7" w:rsidRDefault="000C2060" w:rsidP="00A87E26">
      <w:pPr>
        <w:pStyle w:val="Odstavecseseznamem"/>
        <w:numPr>
          <w:ilvl w:val="0"/>
          <w:numId w:val="17"/>
        </w:numPr>
        <w:rPr>
          <w:lang w:eastAsia="cs-CZ"/>
        </w:rPr>
      </w:pPr>
      <w:r w:rsidRPr="00311EA7">
        <w:t>Jednání a konzultace se zástupci investora</w:t>
      </w:r>
    </w:p>
    <w:p w:rsidR="000C2060" w:rsidRPr="00311EA7" w:rsidRDefault="000C2060" w:rsidP="00A87E26">
      <w:pPr>
        <w:pStyle w:val="Odstavecseseznamem"/>
        <w:numPr>
          <w:ilvl w:val="0"/>
          <w:numId w:val="17"/>
        </w:numPr>
        <w:rPr>
          <w:lang w:eastAsia="cs-CZ"/>
        </w:rPr>
      </w:pPr>
      <w:r w:rsidRPr="00311EA7">
        <w:t>Platné ČSN a EN, vyhlášky a zákony</w:t>
      </w:r>
    </w:p>
    <w:p w:rsidR="000C2060" w:rsidRPr="000846F1" w:rsidRDefault="000C2060" w:rsidP="000846F1">
      <w:pPr>
        <w:pStyle w:val="Nadpis1"/>
      </w:pPr>
      <w:bookmarkStart w:id="2" w:name="_Toc395792344"/>
      <w:bookmarkStart w:id="3" w:name="_Toc471906533"/>
      <w:r w:rsidRPr="000846F1">
        <w:t>Úvod</w:t>
      </w:r>
      <w:bookmarkEnd w:id="2"/>
      <w:bookmarkEnd w:id="3"/>
    </w:p>
    <w:p w:rsidR="00863789" w:rsidRPr="00311EA7" w:rsidRDefault="00863789" w:rsidP="00A87E26">
      <w:pPr>
        <w:rPr>
          <w:lang w:eastAsia="cs-CZ"/>
        </w:rPr>
      </w:pPr>
      <w:r w:rsidRPr="00311EA7">
        <w:rPr>
          <w:lang w:eastAsia="cs-CZ"/>
        </w:rPr>
        <w:t>Projektová dokumentace řeší návrh vzduchotechni</w:t>
      </w:r>
      <w:r w:rsidR="009372DA" w:rsidRPr="00311EA7">
        <w:rPr>
          <w:lang w:eastAsia="cs-CZ"/>
        </w:rPr>
        <w:t xml:space="preserve">ky pro </w:t>
      </w:r>
      <w:r w:rsidR="00DA4F91">
        <w:rPr>
          <w:lang w:eastAsia="cs-CZ"/>
        </w:rPr>
        <w:t>objekt Javornická v Rychnově nad Kněžnou.</w:t>
      </w:r>
    </w:p>
    <w:p w:rsidR="000C2060" w:rsidRPr="000846F1" w:rsidRDefault="000C2060" w:rsidP="000846F1">
      <w:pPr>
        <w:pStyle w:val="Nadpis1"/>
      </w:pPr>
      <w:bookmarkStart w:id="4" w:name="_Toc395792345"/>
      <w:bookmarkStart w:id="5" w:name="_Toc471906534"/>
      <w:r w:rsidRPr="000846F1">
        <w:t>Popis technického řešení</w:t>
      </w:r>
      <w:bookmarkEnd w:id="4"/>
      <w:bookmarkEnd w:id="5"/>
    </w:p>
    <w:p w:rsidR="000C2060" w:rsidRPr="00311EA7" w:rsidRDefault="000C2060" w:rsidP="00A87E26">
      <w:r w:rsidRPr="00311EA7">
        <w:t>Množství větracího vzduchu vychází z NV č. 361/2007Sb včetně změn č. 37/2012 Sb., které bylo dále korigováno podle investorů a přizpůsobeno jejich potřebám.</w:t>
      </w:r>
    </w:p>
    <w:p w:rsidR="000C2060" w:rsidRPr="00311EA7" w:rsidRDefault="000C2060" w:rsidP="00A87E26">
      <w:r w:rsidRPr="00311EA7">
        <w:t>Koncepce technického řešení VZT vychází ze stavební dispozice a vstupních technických údajů, které byly poskytnuty zpracovatelem stavební části.</w:t>
      </w:r>
    </w:p>
    <w:p w:rsidR="000C2060" w:rsidRPr="00311EA7" w:rsidRDefault="000C2060" w:rsidP="00A87E26">
      <w:r w:rsidRPr="00311EA7">
        <w:t>Nucené větrání je navrženo v prostorách bez možnosti přirozeného větrání, nebo v prostorách s vývinem škodlivin.</w:t>
      </w:r>
    </w:p>
    <w:p w:rsidR="000C2060" w:rsidRPr="00311EA7" w:rsidRDefault="000C2060" w:rsidP="00A87E26">
      <w:r w:rsidRPr="00311EA7">
        <w:t>Jednotlivá VZT zařízení a výměny vzduchu jsou dimenzovány s ohledem na zajištění požadovaných mikroklimatických podmínek ve větraných prostorách v závislosti na způsobu jejich využití a v souladu s hygienickými předpisy a příslušnými ČSN.</w:t>
      </w:r>
    </w:p>
    <w:p w:rsidR="000C2060" w:rsidRPr="00311EA7" w:rsidRDefault="000C2060" w:rsidP="00A87E26">
      <w:r w:rsidRPr="00311EA7">
        <w:t>Protihluková opatření jsou navržena dle nařízení vlády 272/2011 Sb. o ochraně zdraví před nepříznivými účinky hluku a vibrací. Útlumu hluku vznikajícího ve VZT elementech na tyto požadované hodnoty bude dosaženo pomocí pružného uložení vše</w:t>
      </w:r>
      <w:r w:rsidR="00392AEF" w:rsidRPr="00311EA7">
        <w:t xml:space="preserve">ch rotačních elementů. </w:t>
      </w:r>
      <w:r w:rsidRPr="00311EA7">
        <w:t>V případě nevyhovujících podmínek je možné dodatečně tlumiče hluku osadit.</w:t>
      </w:r>
    </w:p>
    <w:p w:rsidR="00BC4530" w:rsidRPr="00311EA7" w:rsidRDefault="00BC4530" w:rsidP="00A87E26">
      <w:pPr>
        <w:rPr>
          <w:color w:val="FF0000"/>
        </w:rPr>
      </w:pPr>
      <w:r w:rsidRPr="00311EA7">
        <w:t>Místnosti, které nejsou uvedeny v následujícím popisu, budou větrány přirozeně běžnými otevíratelnými okny.</w:t>
      </w:r>
    </w:p>
    <w:p w:rsidR="00695F83" w:rsidRDefault="000C2060" w:rsidP="00C3566F">
      <w:pPr>
        <w:rPr>
          <w:rFonts w:eastAsia="Times New Roman"/>
          <w:u w:val="single"/>
          <w:lang w:eastAsia="cs-CZ"/>
        </w:rPr>
      </w:pPr>
      <w:r w:rsidRPr="00311EA7">
        <w:rPr>
          <w:u w:val="single"/>
        </w:rPr>
        <w:t>Základní výměny vzduchu:</w:t>
      </w:r>
    </w:p>
    <w:p w:rsidR="00C3566F" w:rsidRPr="00E1432F" w:rsidRDefault="00C3566F" w:rsidP="00C3566F">
      <w:r w:rsidRPr="00E1432F">
        <w:t>WC: 50 m</w:t>
      </w:r>
      <w:r w:rsidRPr="00E1432F">
        <w:rPr>
          <w:vertAlign w:val="superscript"/>
        </w:rPr>
        <w:t>3</w:t>
      </w:r>
      <w:r w:rsidRPr="00E1432F">
        <w:t>/h</w:t>
      </w:r>
    </w:p>
    <w:p w:rsidR="00C3566F" w:rsidRPr="00E1432F" w:rsidRDefault="006E12DA" w:rsidP="00C3566F">
      <w:r w:rsidRPr="00E1432F">
        <w:t>Sprcha: 1</w:t>
      </w:r>
      <w:r w:rsidR="00C3566F" w:rsidRPr="00E1432F">
        <w:t>5</w:t>
      </w:r>
      <w:r w:rsidRPr="00E1432F">
        <w:t>0</w:t>
      </w:r>
      <w:r w:rsidR="00C3566F" w:rsidRPr="00E1432F">
        <w:t xml:space="preserve"> m</w:t>
      </w:r>
      <w:r w:rsidR="00C3566F" w:rsidRPr="00E1432F">
        <w:rPr>
          <w:vertAlign w:val="superscript"/>
        </w:rPr>
        <w:t>3</w:t>
      </w:r>
      <w:r w:rsidR="00C3566F" w:rsidRPr="00E1432F">
        <w:t>/h</w:t>
      </w:r>
    </w:p>
    <w:p w:rsidR="007678AE" w:rsidRDefault="00C3566F" w:rsidP="006E12DA">
      <w:r w:rsidRPr="00E1432F">
        <w:lastRenderedPageBreak/>
        <w:t>Umyvadlo: 30 m</w:t>
      </w:r>
      <w:r w:rsidRPr="00E1432F">
        <w:rPr>
          <w:vertAlign w:val="superscript"/>
        </w:rPr>
        <w:t>3</w:t>
      </w:r>
      <w:r w:rsidRPr="00E1432F">
        <w:t>/h</w:t>
      </w:r>
    </w:p>
    <w:p w:rsidR="00695F83" w:rsidRPr="00E1432F" w:rsidRDefault="00695F83" w:rsidP="006E12DA">
      <w:r>
        <w:t xml:space="preserve">Výlevka: 50 </w:t>
      </w:r>
      <w:r w:rsidRPr="00E1432F">
        <w:t>m</w:t>
      </w:r>
      <w:r w:rsidRPr="00E1432F">
        <w:rPr>
          <w:vertAlign w:val="superscript"/>
        </w:rPr>
        <w:t>3</w:t>
      </w:r>
      <w:r w:rsidRPr="00E1432F">
        <w:t>/h</w:t>
      </w:r>
    </w:p>
    <w:p w:rsidR="000C2060" w:rsidRDefault="000C2060" w:rsidP="00A87E26">
      <w:r w:rsidRPr="00311EA7">
        <w:t>Všechna vzduchotechnická potrubí musí být provedena vodotěsně a vyspádována k odvodním prvkům kondenzátu, aby nedocházelo v případě tvorby kondenzátu k průsaku do konstrukcí.</w:t>
      </w:r>
    </w:p>
    <w:p w:rsidR="00695F83" w:rsidRPr="00311EA7" w:rsidRDefault="00695F83" w:rsidP="00695F83">
      <w:r w:rsidRPr="00311EA7">
        <w:t>Přívod vzduchu je navržený přirozeným větráním a to infiltrací výplněmi otvorů a jejich otevíráním. Způsob větrání hygienických zázemí je nucené podtlakové s výfukem znehodnoceného vzduchu do venkovního prostoru (nad střechu</w:t>
      </w:r>
      <w:r>
        <w:t>, přes fasádu</w:t>
      </w:r>
      <w:r w:rsidRPr="00311EA7">
        <w:t>).</w:t>
      </w:r>
      <w:r>
        <w:t xml:space="preserve"> </w:t>
      </w:r>
      <w:r w:rsidRPr="00311EA7">
        <w:rPr>
          <w:color w:val="000000" w:themeColor="text1"/>
        </w:rPr>
        <w:t>Výfuk bude umístěn min. 600 mm nad střechou, což je standardní provedení kvůli možnosti zapadnutí sněhem.</w:t>
      </w:r>
    </w:p>
    <w:p w:rsidR="000846F1" w:rsidRPr="000846F1" w:rsidRDefault="000846F1" w:rsidP="000846F1">
      <w:pPr>
        <w:pStyle w:val="Nadpis1"/>
      </w:pPr>
      <w:bookmarkStart w:id="6" w:name="_Toc471906535"/>
      <w:r w:rsidRPr="000846F1">
        <w:t>Návrhové parametry</w:t>
      </w:r>
      <w:bookmarkEnd w:id="6"/>
    </w:p>
    <w:p w:rsidR="000846F1" w:rsidRPr="000846F1" w:rsidRDefault="000846F1" w:rsidP="009A32DE">
      <w:pPr>
        <w:rPr>
          <w:rStyle w:val="Siln"/>
        </w:rPr>
      </w:pPr>
      <w:r>
        <w:rPr>
          <w:rStyle w:val="Siln"/>
        </w:rPr>
        <w:t>Léto</w:t>
      </w:r>
      <w:r w:rsidRPr="000846F1">
        <w:rPr>
          <w:rStyle w:val="Siln"/>
        </w:rPr>
        <w:t>:</w:t>
      </w:r>
    </w:p>
    <w:p w:rsidR="000846F1" w:rsidRDefault="000846F1" w:rsidP="000846F1">
      <w:pPr>
        <w:pStyle w:val="Odstavecseseznamem"/>
        <w:numPr>
          <w:ilvl w:val="0"/>
          <w:numId w:val="13"/>
        </w:numPr>
      </w:pPr>
      <w:r>
        <w:t>Venkovní extrém: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A12589">
        <w:tab/>
        <w:t>32</w:t>
      </w:r>
      <w:r>
        <w:t>°C</w:t>
      </w:r>
    </w:p>
    <w:p w:rsidR="000846F1" w:rsidRDefault="000846F1" w:rsidP="000846F1">
      <w:pPr>
        <w:pStyle w:val="Odstavecseseznamem"/>
        <w:numPr>
          <w:ilvl w:val="0"/>
          <w:numId w:val="13"/>
        </w:numPr>
      </w:pPr>
      <w:r>
        <w:t>Vnitřní teplota v místnostech</w:t>
      </w:r>
      <w:r>
        <w:tab/>
      </w:r>
      <w:r>
        <w:tab/>
      </w:r>
      <w:r>
        <w:tab/>
      </w:r>
      <w:r w:rsidR="00362414">
        <w:tab/>
      </w:r>
      <w:r w:rsidR="00362414">
        <w:tab/>
        <w:t>26°C</w:t>
      </w:r>
    </w:p>
    <w:p w:rsidR="000846F1" w:rsidRDefault="000846F1" w:rsidP="000846F1">
      <w:pPr>
        <w:pStyle w:val="Odstavecseseznamem"/>
        <w:numPr>
          <w:ilvl w:val="0"/>
          <w:numId w:val="13"/>
        </w:numPr>
      </w:pPr>
      <w:r>
        <w:t>Entalpie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A12589">
        <w:tab/>
      </w:r>
      <w:r>
        <w:t>56kJ/kg</w:t>
      </w:r>
    </w:p>
    <w:p w:rsidR="000846F1" w:rsidRDefault="00A12589" w:rsidP="000846F1">
      <w:pPr>
        <w:pStyle w:val="Odstavecseseznamem"/>
        <w:numPr>
          <w:ilvl w:val="0"/>
          <w:numId w:val="13"/>
        </w:numPr>
      </w:pPr>
      <w:r>
        <w:t>Měrná vlhkost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>
        <w:tab/>
      </w:r>
      <w:r w:rsidR="000846F1">
        <w:t xml:space="preserve">12g/kg </w:t>
      </w:r>
    </w:p>
    <w:p w:rsidR="000846F1" w:rsidRDefault="000846F1" w:rsidP="000846F1">
      <w:pPr>
        <w:pStyle w:val="Odstavecseseznamem"/>
        <w:numPr>
          <w:ilvl w:val="0"/>
          <w:numId w:val="13"/>
        </w:numPr>
      </w:pPr>
      <w:r>
        <w:t>Relativní vlhkost v budově</w:t>
      </w:r>
      <w:r>
        <w:tab/>
      </w:r>
      <w:r>
        <w:tab/>
      </w:r>
      <w:r>
        <w:tab/>
      </w:r>
      <w:proofErr w:type="gramStart"/>
      <w:r>
        <w:t>nestanovena(nebude</w:t>
      </w:r>
      <w:proofErr w:type="gramEnd"/>
      <w:r>
        <w:t xml:space="preserve"> upravována)</w:t>
      </w:r>
    </w:p>
    <w:p w:rsidR="000846F1" w:rsidRPr="000846F1" w:rsidRDefault="000846F1" w:rsidP="009A32DE">
      <w:pPr>
        <w:rPr>
          <w:rStyle w:val="Siln"/>
        </w:rPr>
      </w:pPr>
      <w:r>
        <w:rPr>
          <w:rStyle w:val="Siln"/>
        </w:rPr>
        <w:t>Zima</w:t>
      </w:r>
      <w:r w:rsidRPr="000846F1">
        <w:rPr>
          <w:rStyle w:val="Siln"/>
        </w:rPr>
        <w:t>:</w:t>
      </w:r>
    </w:p>
    <w:p w:rsidR="000846F1" w:rsidRDefault="00A12589" w:rsidP="000846F1">
      <w:pPr>
        <w:pStyle w:val="Odstavecseseznamem"/>
        <w:numPr>
          <w:ilvl w:val="0"/>
          <w:numId w:val="14"/>
        </w:numPr>
      </w:pPr>
      <w:r>
        <w:t>Venkovní extrém v zimě</w:t>
      </w:r>
      <w:r>
        <w:tab/>
      </w:r>
      <w:r w:rsidR="000846F1">
        <w:tab/>
      </w:r>
      <w:r w:rsidR="000846F1">
        <w:tab/>
      </w:r>
      <w:r w:rsidR="000846F1">
        <w:tab/>
      </w:r>
      <w:r w:rsidR="000846F1">
        <w:tab/>
      </w:r>
      <w:r>
        <w:tab/>
      </w:r>
      <w:r w:rsidR="000846F1">
        <w:t>-1</w:t>
      </w:r>
      <w:r w:rsidR="004D55B2">
        <w:t>5</w:t>
      </w:r>
      <w:r w:rsidR="000846F1">
        <w:t>°C</w:t>
      </w:r>
    </w:p>
    <w:p w:rsidR="000846F1" w:rsidRDefault="000846F1" w:rsidP="000846F1">
      <w:pPr>
        <w:pStyle w:val="Odstavecseseznamem"/>
        <w:numPr>
          <w:ilvl w:val="0"/>
          <w:numId w:val="14"/>
        </w:numPr>
      </w:pPr>
      <w:r>
        <w:t>Venkovní extrém v zimě pro větrání</w:t>
      </w:r>
      <w:r>
        <w:tab/>
      </w:r>
      <w:r>
        <w:tab/>
      </w:r>
      <w:r>
        <w:tab/>
      </w:r>
      <w:r>
        <w:tab/>
        <w:t>-1</w:t>
      </w:r>
      <w:r w:rsidR="004D55B2">
        <w:t>8</w:t>
      </w:r>
      <w:r>
        <w:t>°C</w:t>
      </w:r>
    </w:p>
    <w:p w:rsidR="000846F1" w:rsidRDefault="000846F1" w:rsidP="000846F1">
      <w:pPr>
        <w:pStyle w:val="Odstavecseseznamem"/>
        <w:numPr>
          <w:ilvl w:val="0"/>
          <w:numId w:val="14"/>
        </w:numPr>
      </w:pPr>
      <w:r>
        <w:t>Vnitřní teplota v místnostech (vyjma zvláštních</w:t>
      </w:r>
      <w:r w:rsidR="00A12589">
        <w:t xml:space="preserve"> prostorů)</w:t>
      </w:r>
      <w:r w:rsidR="00A12589">
        <w:tab/>
      </w:r>
      <w:r>
        <w:t>20°C</w:t>
      </w:r>
    </w:p>
    <w:p w:rsidR="000846F1" w:rsidRDefault="000846F1" w:rsidP="000846F1">
      <w:pPr>
        <w:pStyle w:val="Odstavecseseznamem"/>
        <w:numPr>
          <w:ilvl w:val="0"/>
          <w:numId w:val="14"/>
        </w:numPr>
      </w:pPr>
      <w:r>
        <w:t>Vnitř</w:t>
      </w:r>
      <w:r w:rsidR="00A12589">
        <w:t>ní teplota v koupelnách</w:t>
      </w:r>
      <w:r w:rsidR="00A12589">
        <w:tab/>
      </w:r>
      <w:r w:rsidR="00A12589">
        <w:tab/>
      </w:r>
      <w:r w:rsidR="00A12589">
        <w:tab/>
      </w:r>
      <w:r w:rsidR="00A12589">
        <w:tab/>
      </w:r>
      <w:r w:rsidR="00A12589">
        <w:tab/>
      </w:r>
      <w:r>
        <w:t>24°C</w:t>
      </w:r>
    </w:p>
    <w:p w:rsidR="000846F1" w:rsidRDefault="000846F1" w:rsidP="000846F1">
      <w:pPr>
        <w:pStyle w:val="Odstavecseseznamem"/>
        <w:numPr>
          <w:ilvl w:val="0"/>
          <w:numId w:val="14"/>
        </w:numPr>
      </w:pPr>
      <w:r>
        <w:t>Vnitřní teplota v ostatních místnostech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A12589">
        <w:tab/>
      </w:r>
      <w:r>
        <w:t>15°C</w:t>
      </w:r>
    </w:p>
    <w:p w:rsidR="000846F1" w:rsidRDefault="000846F1" w:rsidP="000846F1">
      <w:pPr>
        <w:pStyle w:val="Odstavecseseznamem"/>
        <w:numPr>
          <w:ilvl w:val="0"/>
          <w:numId w:val="14"/>
        </w:numPr>
      </w:pPr>
      <w:r>
        <w:t>Relativní vlhkost venku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A12589">
        <w:tab/>
      </w:r>
      <w:r>
        <w:t>95%</w:t>
      </w:r>
    </w:p>
    <w:p w:rsidR="000846F1" w:rsidRPr="000846F1" w:rsidRDefault="000846F1" w:rsidP="000846F1">
      <w:pPr>
        <w:pStyle w:val="Odstavecseseznamem"/>
        <w:numPr>
          <w:ilvl w:val="0"/>
          <w:numId w:val="14"/>
        </w:numPr>
        <w:rPr>
          <w:rFonts w:eastAsia="Arial" w:cs="Arial"/>
          <w:color w:val="FF0000"/>
        </w:rPr>
      </w:pPr>
      <w:r>
        <w:t>Relativní vlhkost v budově</w:t>
      </w:r>
      <w:r>
        <w:tab/>
      </w:r>
      <w:r>
        <w:tab/>
      </w:r>
      <w:r>
        <w:tab/>
      </w:r>
      <w:proofErr w:type="gramStart"/>
      <w:r w:rsidRPr="0000574B">
        <w:t>nestanovena(nebude</w:t>
      </w:r>
      <w:proofErr w:type="gramEnd"/>
      <w:r w:rsidRPr="0000574B">
        <w:t xml:space="preserve"> upravována)</w:t>
      </w:r>
    </w:p>
    <w:p w:rsidR="000C2060" w:rsidRPr="000846F1" w:rsidRDefault="000C2060" w:rsidP="000846F1">
      <w:pPr>
        <w:pStyle w:val="Nadpis1"/>
      </w:pPr>
      <w:bookmarkStart w:id="7" w:name="_Toc374612746"/>
      <w:bookmarkStart w:id="8" w:name="_Toc395792346"/>
      <w:bookmarkStart w:id="9" w:name="_Toc471906536"/>
      <w:r w:rsidRPr="000846F1">
        <w:t>Přehled zařízení</w:t>
      </w:r>
      <w:bookmarkEnd w:id="7"/>
      <w:bookmarkEnd w:id="8"/>
      <w:bookmarkEnd w:id="9"/>
    </w:p>
    <w:p w:rsidR="000C2060" w:rsidRPr="00E1432F" w:rsidRDefault="000C2060" w:rsidP="00A87E26">
      <w:r w:rsidRPr="00E1432F">
        <w:t xml:space="preserve">Zařízení </w:t>
      </w:r>
      <w:proofErr w:type="gramStart"/>
      <w:r w:rsidRPr="00E1432F">
        <w:t>č.</w:t>
      </w:r>
      <w:r w:rsidR="00935780" w:rsidRPr="00E1432F">
        <w:t>1</w:t>
      </w:r>
      <w:r w:rsidRPr="00E1432F">
        <w:t xml:space="preserve"> - větrání</w:t>
      </w:r>
      <w:proofErr w:type="gramEnd"/>
      <w:r w:rsidRPr="00E1432F">
        <w:t xml:space="preserve"> </w:t>
      </w:r>
      <w:proofErr w:type="spellStart"/>
      <w:r w:rsidR="00A12589" w:rsidRPr="00E1432F">
        <w:t>hyg</w:t>
      </w:r>
      <w:proofErr w:type="spellEnd"/>
      <w:r w:rsidR="00A12589" w:rsidRPr="00E1432F">
        <w:t>. zázemí</w:t>
      </w:r>
    </w:p>
    <w:p w:rsidR="001F7A80" w:rsidRPr="00E1432F" w:rsidRDefault="001F7A80" w:rsidP="001F7A80">
      <w:r w:rsidRPr="00E1432F">
        <w:t xml:space="preserve">Zařízení </w:t>
      </w:r>
      <w:proofErr w:type="gramStart"/>
      <w:r w:rsidRPr="00E1432F">
        <w:t>č.2 - větrání</w:t>
      </w:r>
      <w:proofErr w:type="gramEnd"/>
      <w:r w:rsidRPr="00E1432F">
        <w:t xml:space="preserve"> </w:t>
      </w:r>
      <w:r w:rsidR="004D55B2">
        <w:t>kuchyňky</w:t>
      </w:r>
    </w:p>
    <w:p w:rsidR="000C2060" w:rsidRPr="00311EA7" w:rsidRDefault="000C2060" w:rsidP="000846F1">
      <w:pPr>
        <w:pStyle w:val="Nadpis1"/>
      </w:pPr>
      <w:bookmarkStart w:id="10" w:name="_Toc374612748"/>
      <w:bookmarkStart w:id="11" w:name="_Toc395792348"/>
      <w:bookmarkStart w:id="12" w:name="_Toc471906537"/>
      <w:r w:rsidRPr="00311EA7">
        <w:t>Popis jednotlivých zařízení</w:t>
      </w:r>
      <w:bookmarkEnd w:id="10"/>
      <w:bookmarkEnd w:id="11"/>
      <w:bookmarkEnd w:id="12"/>
    </w:p>
    <w:p w:rsidR="00493A14" w:rsidRDefault="00340577" w:rsidP="00493A14">
      <w:pPr>
        <w:pStyle w:val="Nadpis2"/>
      </w:pPr>
      <w:bookmarkStart w:id="13" w:name="_Toc395792350"/>
      <w:bookmarkStart w:id="14" w:name="_Toc471906538"/>
      <w:r w:rsidRPr="000846F1">
        <w:t xml:space="preserve">Zařízení </w:t>
      </w:r>
      <w:proofErr w:type="gramStart"/>
      <w:r w:rsidRPr="000846F1">
        <w:t>č.</w:t>
      </w:r>
      <w:r w:rsidR="00E34CAC" w:rsidRPr="000846F1">
        <w:t>1</w:t>
      </w:r>
      <w:r w:rsidR="001D3C2D">
        <w:t xml:space="preserve"> </w:t>
      </w:r>
      <w:r w:rsidRPr="000846F1">
        <w:t>-</w:t>
      </w:r>
      <w:r w:rsidR="001D3C2D">
        <w:t xml:space="preserve"> </w:t>
      </w:r>
      <w:r w:rsidR="000C2060" w:rsidRPr="000846F1">
        <w:t>Větrání</w:t>
      </w:r>
      <w:proofErr w:type="gramEnd"/>
      <w:r w:rsidR="000C2060" w:rsidRPr="000846F1">
        <w:t xml:space="preserve"> </w:t>
      </w:r>
      <w:bookmarkEnd w:id="13"/>
      <w:r w:rsidR="00A12589">
        <w:t xml:space="preserve">hyg. </w:t>
      </w:r>
      <w:r w:rsidR="00493A14">
        <w:t>Z</w:t>
      </w:r>
      <w:r w:rsidR="00A12589">
        <w:t>ázemí</w:t>
      </w:r>
      <w:bookmarkEnd w:id="14"/>
    </w:p>
    <w:p w:rsidR="00137570" w:rsidRDefault="00C3566F" w:rsidP="00C3566F">
      <w:r w:rsidRPr="00311EA7">
        <w:t>Toto zařízení zajišťuje odvětrání místností hygienického zařízení objektu</w:t>
      </w:r>
      <w:r>
        <w:t>. Větrání je nucené podtlakové</w:t>
      </w:r>
      <w:r w:rsidRPr="00311EA7">
        <w:t xml:space="preserve">, odsáváním vzduchu z místnosti. Odsávaný vzduch bude do místností hygienického zázemí doplňován přirozeným způsobem podtlakem pod podřezanými dveřmi </w:t>
      </w:r>
      <w:r>
        <w:lastRenderedPageBreak/>
        <w:t xml:space="preserve">o výšce 10-12mm </w:t>
      </w:r>
      <w:r w:rsidRPr="00311EA7">
        <w:t>(dle požadavku architekta lze nahradit dveřními mřížkami nebo mřížkami ve stěně) z okolních prostor.</w:t>
      </w:r>
    </w:p>
    <w:p w:rsidR="00137570" w:rsidRDefault="00137570" w:rsidP="008B01BE">
      <w:r w:rsidRPr="000C09FA">
        <w:t xml:space="preserve">Pro </w:t>
      </w:r>
      <w:r>
        <w:t>od</w:t>
      </w:r>
      <w:r w:rsidRPr="000C09FA">
        <w:t xml:space="preserve">větrání </w:t>
      </w:r>
      <w:r w:rsidR="007678AE">
        <w:t>místností</w:t>
      </w:r>
      <w:r>
        <w:t xml:space="preserve"> bude použit</w:t>
      </w:r>
      <w:r w:rsidRPr="000C09FA">
        <w:t xml:space="preserve"> </w:t>
      </w:r>
      <w:r>
        <w:t>nástěnný ventilátor, který je instalován do podhledu</w:t>
      </w:r>
      <w:r w:rsidR="00695F83">
        <w:t xml:space="preserve"> nebo na stěnu</w:t>
      </w:r>
      <w:r w:rsidRPr="000C09FA">
        <w:t>.</w:t>
      </w:r>
      <w:r w:rsidRPr="000C09FA">
        <w:rPr>
          <w:rFonts w:cs="Arial"/>
        </w:rPr>
        <w:t xml:space="preserve"> </w:t>
      </w:r>
      <w:r w:rsidRPr="000C09FA">
        <w:t xml:space="preserve"> </w:t>
      </w:r>
      <w:r>
        <w:t xml:space="preserve">Nástěnný ventilátor obsahuje zpětnou klapku. </w:t>
      </w:r>
      <w:r w:rsidR="009E430B">
        <w:t>V 1P</w:t>
      </w:r>
      <w:r w:rsidR="009B7350">
        <w:t xml:space="preserve">P </w:t>
      </w:r>
      <w:r w:rsidR="009E430B">
        <w:t xml:space="preserve">z </w:t>
      </w:r>
      <w:proofErr w:type="gramStart"/>
      <w:r w:rsidR="00695F83">
        <w:t>m.č.</w:t>
      </w:r>
      <w:proofErr w:type="gramEnd"/>
      <w:r w:rsidR="00695F83">
        <w:t xml:space="preserve"> </w:t>
      </w:r>
      <w:r w:rsidR="009E430B">
        <w:t>020 a 021</w:t>
      </w:r>
      <w:r w:rsidR="00695F83">
        <w:t xml:space="preserve"> </w:t>
      </w:r>
      <w:r w:rsidR="009B7350">
        <w:t>bude odvodní potrubí</w:t>
      </w:r>
      <w:r>
        <w:t xml:space="preserve"> vedeno přes fasádu, kde je </w:t>
      </w:r>
      <w:r w:rsidR="00E20F93">
        <w:t>zakončeno protidešťovou žaluzií</w:t>
      </w:r>
      <w:r w:rsidR="009B7350">
        <w:t xml:space="preserve">. </w:t>
      </w:r>
      <w:r w:rsidR="00695F83">
        <w:t>V ostatních místnostech</w:t>
      </w:r>
      <w:r w:rsidR="00E20F93">
        <w:t xml:space="preserve"> </w:t>
      </w:r>
      <w:r w:rsidR="009B7350">
        <w:t>bude</w:t>
      </w:r>
      <w:r w:rsidR="00E20F93">
        <w:t xml:space="preserve"> </w:t>
      </w:r>
      <w:r w:rsidR="009B7350">
        <w:t xml:space="preserve">odvodní potrubí </w:t>
      </w:r>
      <w:r w:rsidR="00E20F93">
        <w:t>ukončeno protidešťovou stříškou 600 mm nad střešní plášť.</w:t>
      </w:r>
      <w:r w:rsidR="008B01BE">
        <w:t xml:space="preserve"> Stoupací potrubí je v nejnižším místě odvodněno.</w:t>
      </w:r>
    </w:p>
    <w:p w:rsidR="00695F83" w:rsidRPr="00311EA7" w:rsidRDefault="00695F83" w:rsidP="00695F83">
      <w:r w:rsidRPr="00311EA7">
        <w:t xml:space="preserve">Ovládání jednotlivých ventilátorů bude vždy </w:t>
      </w:r>
      <w:r w:rsidR="009E430B">
        <w:t>s osvětlením a</w:t>
      </w:r>
      <w:r w:rsidRPr="00311EA7">
        <w:t xml:space="preserve"> s doběhem – zajistí profese elektro.</w:t>
      </w:r>
    </w:p>
    <w:p w:rsidR="00C40C99" w:rsidRPr="00311EA7" w:rsidRDefault="00C40C99" w:rsidP="00E948AD">
      <w:r w:rsidRPr="00311EA7">
        <w:t xml:space="preserve">Rozvody VZT budou </w:t>
      </w:r>
      <w:proofErr w:type="gramStart"/>
      <w:r w:rsidRPr="00311EA7">
        <w:t>proveden</w:t>
      </w:r>
      <w:r w:rsidR="008C2770">
        <w:t>y z ocel</w:t>
      </w:r>
      <w:proofErr w:type="gramEnd"/>
      <w:r w:rsidR="008C2770">
        <w:t xml:space="preserve">. pozinkovaného SPIRO , </w:t>
      </w:r>
      <w:r w:rsidRPr="00311EA7">
        <w:t>flexi potrubí. Potrubí, na kterém by vlivem rozdílných teplotních parametrů mohlo docházet ke kondenzaci, bude opatřeno tepe</w:t>
      </w:r>
      <w:r w:rsidR="00362414">
        <w:t>lnou izolací.</w:t>
      </w:r>
    </w:p>
    <w:p w:rsidR="00550E5F" w:rsidRDefault="00C40C99" w:rsidP="00E948AD">
      <w:r w:rsidRPr="00311EA7">
        <w:t>Rozvody VZT potrubí budou uchyceny ke stavebním konstrukcím pomocí závěsného systému.</w:t>
      </w:r>
    </w:p>
    <w:p w:rsidR="008C2770" w:rsidRPr="008C2770" w:rsidRDefault="008C2770" w:rsidP="00E948AD">
      <w:pPr>
        <w:rPr>
          <w:rStyle w:val="Siln"/>
          <w:b w:val="0"/>
          <w:bCs w:val="0"/>
        </w:rPr>
      </w:pPr>
      <w:r>
        <w:t>Před zahájením výroby VZT potrubí je nutné provést přesné zaměření na stavbě.</w:t>
      </w:r>
    </w:p>
    <w:p w:rsidR="0014728B" w:rsidRDefault="0014728B" w:rsidP="0014728B">
      <w:pPr>
        <w:pStyle w:val="Nadpis2"/>
      </w:pPr>
      <w:bookmarkStart w:id="15" w:name="_Toc471906539"/>
      <w:r w:rsidRPr="00E1432F">
        <w:t xml:space="preserve">Zařízení </w:t>
      </w:r>
      <w:proofErr w:type="gramStart"/>
      <w:r w:rsidRPr="00E1432F">
        <w:t>č.2 - větrání</w:t>
      </w:r>
      <w:proofErr w:type="gramEnd"/>
      <w:r w:rsidRPr="00E1432F">
        <w:t xml:space="preserve"> kuchy</w:t>
      </w:r>
      <w:r w:rsidR="009E430B">
        <w:t>ňky</w:t>
      </w:r>
      <w:bookmarkEnd w:id="15"/>
    </w:p>
    <w:p w:rsidR="002F55A4" w:rsidRPr="009E430B" w:rsidRDefault="009E430B" w:rsidP="009E430B">
      <w:pPr>
        <w:rPr>
          <w:rFonts w:cs="Arial"/>
        </w:rPr>
      </w:pPr>
      <w:r>
        <w:t>Přiváděný</w:t>
      </w:r>
      <w:r w:rsidR="002F55A4" w:rsidRPr="00311EA7">
        <w:t xml:space="preserve"> vzduch bude do místností doplňován přirozeným způsobem pod podřezanými dveřmi bez prahu (dle požadavku architekta lze nahradit dveřními mřížkami nebo mřížkami ve stěně) z okolních prostor.</w:t>
      </w:r>
      <w:r>
        <w:t xml:space="preserve"> Odpadní vzduch bude z místnosti odváděn přes větrací mřížku 300x50 mm osazenou nad dveřmi.</w:t>
      </w:r>
    </w:p>
    <w:p w:rsidR="002F55A4" w:rsidRPr="00311EA7" w:rsidRDefault="002F55A4" w:rsidP="002F55A4">
      <w:r w:rsidRPr="00311EA7">
        <w:t>Před zahájením výroby VZT potrubí je nutné provést přesné zaměření na stavbě.</w:t>
      </w:r>
    </w:p>
    <w:p w:rsidR="002F55A4" w:rsidRPr="002F55A4" w:rsidRDefault="002F55A4" w:rsidP="00731CBE">
      <w:r w:rsidRPr="00311EA7">
        <w:t>Rozvody VZT potrubí budou uchyceny ke stavebním konstrukcím pomocí závěsného systému.</w:t>
      </w:r>
    </w:p>
    <w:p w:rsidR="000C2060" w:rsidRPr="000846F1" w:rsidRDefault="000C2060" w:rsidP="000846F1">
      <w:pPr>
        <w:pStyle w:val="Nadpis1"/>
      </w:pPr>
      <w:bookmarkStart w:id="16" w:name="_Toc395792355"/>
      <w:bookmarkStart w:id="17" w:name="_Toc471906540"/>
      <w:r w:rsidRPr="000846F1">
        <w:t>Zaregulování systémů větrání</w:t>
      </w:r>
      <w:bookmarkEnd w:id="16"/>
      <w:bookmarkEnd w:id="17"/>
    </w:p>
    <w:p w:rsidR="000C2060" w:rsidRPr="00311EA7" w:rsidRDefault="000C2060" w:rsidP="00311EA7">
      <w:pPr>
        <w:spacing w:line="300" w:lineRule="atLeast"/>
        <w:ind w:firstLine="432"/>
        <w:rPr>
          <w:rFonts w:cs="Arial"/>
          <w:lang w:eastAsia="cs-CZ"/>
        </w:rPr>
      </w:pPr>
      <w:r w:rsidRPr="00311EA7">
        <w:rPr>
          <w:rFonts w:cs="Arial"/>
          <w:lang w:eastAsia="cs-CZ"/>
        </w:rPr>
        <w:t xml:space="preserve">Dodavatel vzduchotechniky provede zaregulování systémů podle navržených průtoků tak, aby nevznikaly </w:t>
      </w:r>
      <w:proofErr w:type="spellStart"/>
      <w:r w:rsidRPr="00311EA7">
        <w:rPr>
          <w:rFonts w:cs="Arial"/>
          <w:lang w:eastAsia="cs-CZ"/>
        </w:rPr>
        <w:t>podprůtoky</w:t>
      </w:r>
      <w:proofErr w:type="spellEnd"/>
      <w:r w:rsidRPr="00311EA7">
        <w:rPr>
          <w:rFonts w:cs="Arial"/>
          <w:lang w:eastAsia="cs-CZ"/>
        </w:rPr>
        <w:t xml:space="preserve"> ani </w:t>
      </w:r>
      <w:proofErr w:type="spellStart"/>
      <w:r w:rsidRPr="00311EA7">
        <w:rPr>
          <w:rFonts w:cs="Arial"/>
          <w:lang w:eastAsia="cs-CZ"/>
        </w:rPr>
        <w:t>nadprůtoky</w:t>
      </w:r>
      <w:proofErr w:type="spellEnd"/>
      <w:r w:rsidRPr="00311EA7">
        <w:rPr>
          <w:rFonts w:cs="Arial"/>
          <w:lang w:eastAsia="cs-CZ"/>
        </w:rPr>
        <w:t xml:space="preserve"> vzduchu, které by způsobovaly </w:t>
      </w:r>
      <w:proofErr w:type="spellStart"/>
      <w:r w:rsidRPr="00311EA7">
        <w:rPr>
          <w:rFonts w:cs="Arial"/>
          <w:lang w:eastAsia="cs-CZ"/>
        </w:rPr>
        <w:t>diskomfort</w:t>
      </w:r>
      <w:proofErr w:type="spellEnd"/>
      <w:r w:rsidRPr="00311EA7">
        <w:rPr>
          <w:rFonts w:cs="Arial"/>
          <w:lang w:eastAsia="cs-CZ"/>
        </w:rPr>
        <w:t>.</w:t>
      </w:r>
    </w:p>
    <w:p w:rsidR="000C2060" w:rsidRPr="000846F1" w:rsidRDefault="000C2060" w:rsidP="000846F1">
      <w:pPr>
        <w:pStyle w:val="Nadpis1"/>
      </w:pPr>
      <w:bookmarkStart w:id="18" w:name="_Toc395792356"/>
      <w:bookmarkStart w:id="19" w:name="_Toc471906541"/>
      <w:r w:rsidRPr="000846F1">
        <w:t>Požadavky na ostatní profese</w:t>
      </w:r>
      <w:bookmarkEnd w:id="18"/>
      <w:bookmarkEnd w:id="19"/>
    </w:p>
    <w:p w:rsidR="000C2060" w:rsidRPr="000846F1" w:rsidRDefault="000C2060" w:rsidP="000846F1">
      <w:pPr>
        <w:pStyle w:val="Nadpis2"/>
      </w:pPr>
      <w:bookmarkStart w:id="20" w:name="_Toc395792357"/>
      <w:bookmarkStart w:id="21" w:name="_Toc471906542"/>
      <w:r w:rsidRPr="000846F1">
        <w:t>Stavba</w:t>
      </w:r>
      <w:bookmarkEnd w:id="20"/>
      <w:bookmarkEnd w:id="21"/>
    </w:p>
    <w:p w:rsidR="007479F1" w:rsidRPr="00311EA7" w:rsidRDefault="007479F1" w:rsidP="00311EA7">
      <w:pPr>
        <w:pStyle w:val="Odstavecseseznamem"/>
        <w:numPr>
          <w:ilvl w:val="3"/>
          <w:numId w:val="7"/>
        </w:numPr>
        <w:spacing w:line="300" w:lineRule="atLeast"/>
        <w:ind w:left="709"/>
        <w:rPr>
          <w:rFonts w:cs="Arial"/>
        </w:rPr>
      </w:pPr>
      <w:bookmarkStart w:id="22" w:name="_Toc395792358"/>
      <w:r w:rsidRPr="00311EA7">
        <w:rPr>
          <w:rFonts w:cs="Arial"/>
        </w:rPr>
        <w:t>přisávání čerstvého vzduchu bude probíhat přes podříznut</w:t>
      </w:r>
      <w:r w:rsidR="00E948AD">
        <w:rPr>
          <w:rFonts w:cs="Arial"/>
        </w:rPr>
        <w:t>é dveře o výšce 10-12</w:t>
      </w:r>
      <w:r w:rsidR="005034F0">
        <w:rPr>
          <w:rFonts w:cs="Arial"/>
        </w:rPr>
        <w:t>mm nebo mřížku</w:t>
      </w:r>
    </w:p>
    <w:p w:rsidR="007479F1" w:rsidRPr="00311EA7" w:rsidRDefault="007479F1" w:rsidP="00311EA7">
      <w:pPr>
        <w:pStyle w:val="Odstavecseseznamem"/>
        <w:numPr>
          <w:ilvl w:val="0"/>
          <w:numId w:val="7"/>
        </w:numPr>
        <w:spacing w:line="300" w:lineRule="atLeast"/>
        <w:rPr>
          <w:rFonts w:cs="Arial"/>
        </w:rPr>
      </w:pPr>
      <w:r w:rsidRPr="00311EA7">
        <w:rPr>
          <w:rFonts w:cs="Arial"/>
        </w:rPr>
        <w:t>zajistí zhotovení prostupů ve stavebních konstrukcích pro VZT potrubí</w:t>
      </w:r>
    </w:p>
    <w:p w:rsidR="007479F1" w:rsidRDefault="007479F1" w:rsidP="00311EA7">
      <w:pPr>
        <w:pStyle w:val="Odstavecseseznamem"/>
        <w:numPr>
          <w:ilvl w:val="0"/>
          <w:numId w:val="7"/>
        </w:numPr>
        <w:spacing w:line="300" w:lineRule="atLeast"/>
        <w:rPr>
          <w:rFonts w:cs="Arial"/>
        </w:rPr>
      </w:pPr>
      <w:r w:rsidRPr="00311EA7">
        <w:rPr>
          <w:rFonts w:cs="Arial"/>
        </w:rPr>
        <w:t>dozdění prostupů po ukončení montáže potrubí</w:t>
      </w:r>
    </w:p>
    <w:p w:rsidR="00514352" w:rsidRPr="00311EA7" w:rsidRDefault="00514352" w:rsidP="00514352">
      <w:pPr>
        <w:pStyle w:val="Odstavecseseznamem"/>
        <w:numPr>
          <w:ilvl w:val="0"/>
          <w:numId w:val="7"/>
        </w:numPr>
        <w:spacing w:line="300" w:lineRule="atLeast"/>
        <w:rPr>
          <w:rFonts w:cs="Arial"/>
        </w:rPr>
      </w:pPr>
      <w:r w:rsidRPr="00311EA7">
        <w:rPr>
          <w:rFonts w:cs="Arial"/>
        </w:rPr>
        <w:lastRenderedPageBreak/>
        <w:t xml:space="preserve">zajistí zhotovení prostupů střešním pláštěm pro výfukové potrubí, vč. jeho </w:t>
      </w:r>
      <w:proofErr w:type="spellStart"/>
      <w:r w:rsidRPr="00311EA7">
        <w:rPr>
          <w:rFonts w:cs="Arial"/>
        </w:rPr>
        <w:t>oizolování</w:t>
      </w:r>
      <w:proofErr w:type="spellEnd"/>
      <w:r w:rsidRPr="00311EA7">
        <w:rPr>
          <w:rFonts w:cs="Arial"/>
        </w:rPr>
        <w:t xml:space="preserve"> proti zatékání</w:t>
      </w:r>
    </w:p>
    <w:p w:rsidR="00514352" w:rsidRPr="00514352" w:rsidRDefault="00514352" w:rsidP="00514352">
      <w:pPr>
        <w:pStyle w:val="Odstavecseseznamem"/>
        <w:numPr>
          <w:ilvl w:val="0"/>
          <w:numId w:val="7"/>
        </w:numPr>
        <w:spacing w:line="300" w:lineRule="atLeast"/>
        <w:rPr>
          <w:rFonts w:cs="Arial"/>
        </w:rPr>
      </w:pPr>
      <w:r w:rsidRPr="00311EA7">
        <w:rPr>
          <w:rFonts w:cs="Arial"/>
        </w:rPr>
        <w:t>prostupy potrubí požárně dělící konstrukcí budou dobetonovány, utěsněny a dotmeleny požárním tmelem.</w:t>
      </w:r>
    </w:p>
    <w:p w:rsidR="000C2060" w:rsidRPr="000846F1" w:rsidRDefault="000C2060" w:rsidP="000846F1">
      <w:pPr>
        <w:pStyle w:val="Nadpis2"/>
      </w:pPr>
      <w:bookmarkStart w:id="23" w:name="_Toc373925970"/>
      <w:bookmarkStart w:id="24" w:name="_Toc374612756"/>
      <w:bookmarkStart w:id="25" w:name="_Toc395792359"/>
      <w:bookmarkStart w:id="26" w:name="_Toc471906543"/>
      <w:bookmarkEnd w:id="22"/>
      <w:r w:rsidRPr="000846F1">
        <w:t>Elektro</w:t>
      </w:r>
      <w:bookmarkEnd w:id="23"/>
      <w:bookmarkEnd w:id="24"/>
      <w:bookmarkEnd w:id="25"/>
      <w:bookmarkEnd w:id="26"/>
    </w:p>
    <w:p w:rsidR="00E948AD" w:rsidRPr="00BC7DB8" w:rsidRDefault="00E948AD" w:rsidP="00E948AD">
      <w:pPr>
        <w:pStyle w:val="Odstavecseseznamem"/>
        <w:numPr>
          <w:ilvl w:val="0"/>
          <w:numId w:val="9"/>
        </w:numPr>
        <w:rPr>
          <w:lang w:eastAsia="cs-CZ"/>
        </w:rPr>
      </w:pPr>
      <w:r>
        <w:rPr>
          <w:lang w:eastAsia="cs-CZ"/>
        </w:rPr>
        <w:t>hygienické zázemí</w:t>
      </w:r>
    </w:p>
    <w:p w:rsidR="00191873" w:rsidRPr="00191873" w:rsidRDefault="00E948AD" w:rsidP="0019187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eft"/>
        <w:rPr>
          <w:rFonts w:cs="Tahoma"/>
        </w:rPr>
      </w:pPr>
      <w:r w:rsidRPr="00BC7DB8">
        <w:rPr>
          <w:rFonts w:cs="Calibri"/>
          <w:color w:val="000000"/>
          <w:lang w:eastAsia="cs-CZ"/>
        </w:rPr>
        <w:t xml:space="preserve">Elektrické připojení </w:t>
      </w:r>
      <w:r>
        <w:t>ventilátoru od hygienického zázemí</w:t>
      </w:r>
    </w:p>
    <w:p w:rsidR="00E948AD" w:rsidRPr="00514352" w:rsidRDefault="00514352" w:rsidP="00514352">
      <w:pPr>
        <w:pStyle w:val="Odstavecseseznamem"/>
        <w:spacing w:line="300" w:lineRule="atLeast"/>
        <w:ind w:left="1288" w:firstLine="0"/>
        <w:rPr>
          <w:rFonts w:cs="Arial"/>
        </w:rPr>
      </w:pPr>
      <w:r w:rsidRPr="00514352">
        <w:rPr>
          <w:rFonts w:cs="Arial"/>
        </w:rPr>
        <w:t xml:space="preserve">pozn. </w:t>
      </w:r>
      <w:r w:rsidR="00B4001B">
        <w:rPr>
          <w:rFonts w:cs="Arial"/>
        </w:rPr>
        <w:t>v</w:t>
      </w:r>
      <w:bookmarkStart w:id="27" w:name="_GoBack"/>
      <w:bookmarkEnd w:id="27"/>
      <w:r w:rsidRPr="00514352">
        <w:rPr>
          <w:rFonts w:cs="Arial"/>
        </w:rPr>
        <w:t xml:space="preserve">entilátor spínán </w:t>
      </w:r>
      <w:r w:rsidR="002E333D">
        <w:rPr>
          <w:rFonts w:cs="Arial"/>
        </w:rPr>
        <w:t>s osvětlením</w:t>
      </w:r>
      <w:r w:rsidRPr="00514352">
        <w:rPr>
          <w:rFonts w:cs="Arial"/>
        </w:rPr>
        <w:t xml:space="preserve"> a doběhem.</w:t>
      </w:r>
    </w:p>
    <w:p w:rsidR="003454AF" w:rsidRDefault="000B4ACA" w:rsidP="001C3ED6">
      <w:pPr>
        <w:spacing w:line="300" w:lineRule="atLeast"/>
        <w:ind w:firstLine="432"/>
        <w:rPr>
          <w:rFonts w:cs="Arial"/>
        </w:rPr>
      </w:pPr>
      <w:r w:rsidRPr="00311EA7">
        <w:rPr>
          <w:rFonts w:cs="Arial"/>
        </w:rPr>
        <w:t>Uzemnění všech VZT elementů, potrubí a příslušenství.</w:t>
      </w:r>
    </w:p>
    <w:p w:rsidR="008B01BE" w:rsidRPr="000846F1" w:rsidRDefault="008B01BE" w:rsidP="008B01BE">
      <w:pPr>
        <w:pStyle w:val="Nadpis2"/>
      </w:pPr>
      <w:bookmarkStart w:id="28" w:name="_Toc458531192"/>
      <w:bookmarkStart w:id="29" w:name="_Toc471906544"/>
      <w:r w:rsidRPr="000846F1">
        <w:t>Zdravotechnika</w:t>
      </w:r>
      <w:bookmarkEnd w:id="28"/>
      <w:bookmarkEnd w:id="29"/>
    </w:p>
    <w:p w:rsidR="008B01BE" w:rsidRDefault="008B01BE" w:rsidP="008B01BE">
      <w:pPr>
        <w:rPr>
          <w:lang w:eastAsia="cs-CZ"/>
        </w:rPr>
      </w:pPr>
      <w:r w:rsidRPr="00D237D6">
        <w:rPr>
          <w:lang w:eastAsia="cs-CZ"/>
        </w:rPr>
        <w:t>P</w:t>
      </w:r>
      <w:r>
        <w:rPr>
          <w:lang w:eastAsia="cs-CZ"/>
        </w:rPr>
        <w:t xml:space="preserve">rovést </w:t>
      </w:r>
      <w:r>
        <w:t>odvodnění stoupacího potrubí v nejnižším místě.</w:t>
      </w:r>
    </w:p>
    <w:p w:rsidR="00706B0A" w:rsidRPr="000846F1" w:rsidRDefault="00706B0A" w:rsidP="00706B0A">
      <w:pPr>
        <w:pStyle w:val="Nadpis1"/>
      </w:pPr>
      <w:bookmarkStart w:id="30" w:name="_Toc374612758"/>
      <w:bookmarkStart w:id="31" w:name="_Toc395792360"/>
      <w:bookmarkStart w:id="32" w:name="_Toc454536799"/>
      <w:bookmarkStart w:id="33" w:name="_Toc471906545"/>
      <w:r w:rsidRPr="000846F1">
        <w:t>Technická specifikace</w:t>
      </w:r>
      <w:bookmarkEnd w:id="30"/>
      <w:bookmarkEnd w:id="31"/>
      <w:bookmarkEnd w:id="32"/>
      <w:bookmarkEnd w:id="33"/>
    </w:p>
    <w:p w:rsidR="00706B0A" w:rsidRPr="000846F1" w:rsidRDefault="00706B0A" w:rsidP="00706B0A">
      <w:pPr>
        <w:pStyle w:val="Nadpis2"/>
      </w:pPr>
      <w:bookmarkStart w:id="34" w:name="_Toc454536800"/>
      <w:bookmarkStart w:id="35" w:name="_Toc471906546"/>
      <w:r w:rsidRPr="000846F1">
        <w:t>Všeobecné informace</w:t>
      </w:r>
      <w:bookmarkEnd w:id="34"/>
      <w:bookmarkEnd w:id="35"/>
    </w:p>
    <w:p w:rsidR="00706B0A" w:rsidRPr="00311EA7" w:rsidRDefault="00706B0A" w:rsidP="00706B0A">
      <w:pPr>
        <w:pStyle w:val="Body"/>
        <w:numPr>
          <w:ilvl w:val="0"/>
          <w:numId w:val="11"/>
        </w:numPr>
        <w:spacing w:line="300" w:lineRule="atLeast"/>
        <w:ind w:left="720"/>
        <w:rPr>
          <w:rFonts w:cs="Arial"/>
        </w:rPr>
      </w:pPr>
      <w:r w:rsidRPr="00311EA7">
        <w:rPr>
          <w:rFonts w:cs="Arial"/>
        </w:rPr>
        <w:t>ventilátory budou kotveny k pevné konstrukci (zdivo, beton, ocel)</w:t>
      </w:r>
    </w:p>
    <w:p w:rsidR="00706B0A" w:rsidRDefault="00706B0A" w:rsidP="00706B0A">
      <w:pPr>
        <w:pStyle w:val="Body"/>
        <w:numPr>
          <w:ilvl w:val="0"/>
          <w:numId w:val="11"/>
        </w:numPr>
        <w:spacing w:line="300" w:lineRule="atLeast"/>
        <w:ind w:left="720"/>
        <w:rPr>
          <w:rFonts w:cs="Arial"/>
        </w:rPr>
      </w:pPr>
      <w:r w:rsidRPr="00311EA7">
        <w:rPr>
          <w:rFonts w:cs="Arial"/>
        </w:rPr>
        <w:t>místní odsávací ventilátory budou vybaveny zpětnými klapkami</w:t>
      </w:r>
    </w:p>
    <w:p w:rsidR="008B01BE" w:rsidRPr="008B01BE" w:rsidRDefault="008B01BE" w:rsidP="008B01BE">
      <w:pPr>
        <w:pStyle w:val="Body"/>
        <w:numPr>
          <w:ilvl w:val="0"/>
          <w:numId w:val="11"/>
        </w:numPr>
        <w:spacing w:line="300" w:lineRule="atLeast"/>
        <w:ind w:left="720"/>
        <w:rPr>
          <w:rFonts w:cs="Arial"/>
        </w:rPr>
      </w:pPr>
      <w:r>
        <w:rPr>
          <w:rFonts w:cs="Arial"/>
        </w:rPr>
        <w:t>od stoupačky</w:t>
      </w:r>
      <w:r w:rsidRPr="00311EA7">
        <w:rPr>
          <w:rFonts w:cs="Arial"/>
        </w:rPr>
        <w:t xml:space="preserve"> bude proveden v příslušném patře odvod kondenzátu</w:t>
      </w:r>
    </w:p>
    <w:p w:rsidR="00706B0A" w:rsidRPr="00CF528A" w:rsidRDefault="00706B0A" w:rsidP="00706B0A">
      <w:pPr>
        <w:pStyle w:val="Nadpis2"/>
      </w:pPr>
      <w:bookmarkStart w:id="36" w:name="__RefHeading__29_1295455728"/>
      <w:bookmarkStart w:id="37" w:name="_Toc454536802"/>
      <w:bookmarkStart w:id="38" w:name="_Toc471906547"/>
      <w:bookmarkEnd w:id="36"/>
      <w:r>
        <w:t>Protihluková opatření</w:t>
      </w:r>
      <w:bookmarkEnd w:id="37"/>
      <w:bookmarkEnd w:id="38"/>
    </w:p>
    <w:p w:rsidR="00706B0A" w:rsidRDefault="00706B0A" w:rsidP="00706B0A">
      <w:pPr>
        <w:ind w:firstLine="708"/>
        <w:rPr>
          <w:bCs/>
        </w:rPr>
      </w:pPr>
      <w:r>
        <w:rPr>
          <w:bCs/>
        </w:rPr>
        <w:t>Pro zabránění přenosu hluku a vibrací od VZT zařízení do konstrukcí, vnitřního a venkovního prostoru budou provedeny následující opatření:</w:t>
      </w:r>
    </w:p>
    <w:p w:rsidR="00706B0A" w:rsidRDefault="00706B0A" w:rsidP="00706B0A">
      <w:pPr>
        <w:pStyle w:val="Odstavecseseznamem"/>
        <w:numPr>
          <w:ilvl w:val="0"/>
          <w:numId w:val="16"/>
        </w:numPr>
      </w:pPr>
      <w:r>
        <w:t xml:space="preserve">Jsou provedeny hlukové izolace VZT potrubí v místech, kde je to třeba </w:t>
      </w:r>
    </w:p>
    <w:p w:rsidR="00706B0A" w:rsidRPr="00CF528A" w:rsidRDefault="00706B0A" w:rsidP="00706B0A">
      <w:pPr>
        <w:pStyle w:val="Odstavecseseznamem"/>
        <w:numPr>
          <w:ilvl w:val="0"/>
          <w:numId w:val="16"/>
        </w:numPr>
      </w:pPr>
      <w:r>
        <w:t>Odsávací ventilátorky jsou kotveny k pevnému zdivu</w:t>
      </w:r>
    </w:p>
    <w:p w:rsidR="00706B0A" w:rsidRPr="000846F1" w:rsidRDefault="00706B0A" w:rsidP="00706B0A">
      <w:pPr>
        <w:pStyle w:val="Nadpis2"/>
      </w:pPr>
      <w:bookmarkStart w:id="39" w:name="_Toc374612760"/>
      <w:bookmarkStart w:id="40" w:name="_Toc395792364"/>
      <w:bookmarkStart w:id="41" w:name="_Toc454536803"/>
      <w:bookmarkStart w:id="42" w:name="_Toc471906548"/>
      <w:r w:rsidRPr="000846F1">
        <w:t>Potrubí</w:t>
      </w:r>
      <w:bookmarkEnd w:id="39"/>
      <w:bookmarkEnd w:id="40"/>
      <w:bookmarkEnd w:id="41"/>
      <w:bookmarkEnd w:id="42"/>
    </w:p>
    <w:p w:rsidR="00706B0A" w:rsidRPr="00311EA7" w:rsidRDefault="00706B0A" w:rsidP="00706B0A">
      <w:pPr>
        <w:pStyle w:val="Odstavecseseznamem"/>
        <w:numPr>
          <w:ilvl w:val="0"/>
          <w:numId w:val="5"/>
        </w:numPr>
        <w:spacing w:line="300" w:lineRule="atLeast"/>
        <w:rPr>
          <w:rFonts w:cs="Arial"/>
          <w:b/>
        </w:rPr>
      </w:pPr>
      <w:bookmarkStart w:id="43" w:name="_Toc74621298"/>
      <w:r w:rsidRPr="00311EA7">
        <w:rPr>
          <w:rFonts w:cs="Arial"/>
          <w:b/>
        </w:rPr>
        <w:t>Kruhové potrubí - SPIRO</w:t>
      </w:r>
      <w:bookmarkEnd w:id="43"/>
    </w:p>
    <w:p w:rsidR="00706B0A" w:rsidRPr="00311EA7" w:rsidRDefault="00706B0A" w:rsidP="00706B0A">
      <w:pPr>
        <w:spacing w:line="300" w:lineRule="atLeast"/>
        <w:ind w:firstLine="567"/>
        <w:rPr>
          <w:rFonts w:cs="Arial"/>
        </w:rPr>
      </w:pPr>
      <w:r w:rsidRPr="00311EA7">
        <w:rPr>
          <w:rFonts w:cs="Arial"/>
        </w:rPr>
        <w:t>Standardní kruhové potrubí ze stáčeného pásu pozinkovaného plechu.</w:t>
      </w:r>
    </w:p>
    <w:p w:rsidR="00706B0A" w:rsidRPr="00311EA7" w:rsidRDefault="00706B0A" w:rsidP="00706B0A">
      <w:pPr>
        <w:pStyle w:val="Odstavecseseznamem"/>
        <w:numPr>
          <w:ilvl w:val="0"/>
          <w:numId w:val="5"/>
        </w:numPr>
        <w:spacing w:line="300" w:lineRule="atLeast"/>
        <w:rPr>
          <w:rFonts w:cs="Arial"/>
          <w:b/>
        </w:rPr>
      </w:pPr>
      <w:bookmarkStart w:id="44" w:name="_Toc2505738"/>
      <w:bookmarkStart w:id="45" w:name="_Toc74621299"/>
      <w:r w:rsidRPr="00311EA7">
        <w:rPr>
          <w:rFonts w:cs="Arial"/>
          <w:b/>
        </w:rPr>
        <w:t>Kruhové potrubí - flexibilní, neizolované</w:t>
      </w:r>
      <w:bookmarkEnd w:id="44"/>
      <w:bookmarkEnd w:id="45"/>
    </w:p>
    <w:p w:rsidR="00706B0A" w:rsidRDefault="00706B0A" w:rsidP="00706B0A">
      <w:pPr>
        <w:spacing w:line="300" w:lineRule="atLeast"/>
        <w:ind w:firstLine="360"/>
        <w:rPr>
          <w:rFonts w:cs="Arial"/>
        </w:rPr>
      </w:pPr>
      <w:r w:rsidRPr="00311EA7">
        <w:rPr>
          <w:rFonts w:cs="Arial"/>
        </w:rPr>
        <w:t xml:space="preserve">Stáčený pás pozinkované oceli </w:t>
      </w:r>
      <w:proofErr w:type="spellStart"/>
      <w:r w:rsidRPr="00311EA7">
        <w:rPr>
          <w:rFonts w:cs="Arial"/>
        </w:rPr>
        <w:t>tl</w:t>
      </w:r>
      <w:proofErr w:type="spellEnd"/>
      <w:r w:rsidRPr="00311EA7">
        <w:rPr>
          <w:rFonts w:cs="Arial"/>
        </w:rPr>
        <w:t>. 120 mikronů, s výztuho</w:t>
      </w:r>
      <w:r>
        <w:rPr>
          <w:rFonts w:cs="Arial"/>
        </w:rPr>
        <w:t>u z ocelového drátu. Přetlak 10</w:t>
      </w:r>
      <w:r w:rsidRPr="00311EA7">
        <w:rPr>
          <w:rFonts w:cs="Arial"/>
        </w:rPr>
        <w:t>000 Pa, podtlak 4000 Pa.</w:t>
      </w:r>
    </w:p>
    <w:p w:rsidR="00706B0A" w:rsidRPr="000846F1" w:rsidRDefault="00706B0A" w:rsidP="00706B0A">
      <w:pPr>
        <w:pStyle w:val="Nadpis2"/>
      </w:pPr>
      <w:bookmarkStart w:id="46" w:name="_Toc374612761"/>
      <w:bookmarkStart w:id="47" w:name="_Toc395792365"/>
      <w:bookmarkStart w:id="48" w:name="_Toc454536804"/>
      <w:bookmarkStart w:id="49" w:name="_Toc471906549"/>
      <w:r w:rsidRPr="000846F1">
        <w:t>Izolace</w:t>
      </w:r>
      <w:bookmarkEnd w:id="46"/>
      <w:bookmarkEnd w:id="47"/>
      <w:bookmarkEnd w:id="48"/>
      <w:bookmarkEnd w:id="49"/>
    </w:p>
    <w:p w:rsidR="00706B0A" w:rsidRPr="007F5171" w:rsidRDefault="00706B0A" w:rsidP="00706B0A">
      <w:pPr>
        <w:ind w:firstLine="576"/>
        <w:rPr>
          <w:lang w:eastAsia="cs-CZ"/>
        </w:rPr>
      </w:pPr>
      <w:r w:rsidRPr="00B61566">
        <w:t xml:space="preserve">Dle Sbírky zákonů </w:t>
      </w:r>
      <w:r>
        <w:t>č.193/2007 Sb.</w:t>
      </w:r>
      <w:r w:rsidRPr="00B61566">
        <w:t xml:space="preserve"> je tepelná izolace stanovena optimalizačním výpočtem. Optimální návrh izolace je proveden s ohledem na teplotu media, vnitřní teplotu </w:t>
      </w:r>
      <w:r w:rsidRPr="00B61566">
        <w:lastRenderedPageBreak/>
        <w:t>místností, provozní nákl</w:t>
      </w:r>
      <w:r>
        <w:t xml:space="preserve">ady, pořizovací náklady izolace. </w:t>
      </w:r>
      <w:r w:rsidRPr="00B61566">
        <w:t>Provedení izolace potrubí, armatur, zařízení stejně tak jako provedení prostupů a objímek musí splňovat požadavky na zabránění kondenzace vodní páry.</w:t>
      </w:r>
    </w:p>
    <w:p w:rsidR="00706B0A" w:rsidRDefault="00706B0A" w:rsidP="00706B0A">
      <w:pPr>
        <w:pStyle w:val="Odstavecseseznamem"/>
        <w:numPr>
          <w:ilvl w:val="0"/>
          <w:numId w:val="20"/>
        </w:numPr>
        <w:ind w:left="709" w:hanging="283"/>
        <w:rPr>
          <w:b/>
        </w:rPr>
      </w:pPr>
      <w:r>
        <w:rPr>
          <w:b/>
        </w:rPr>
        <w:t>I</w:t>
      </w:r>
      <w:r w:rsidRPr="00D6142D">
        <w:rPr>
          <w:b/>
        </w:rPr>
        <w:t xml:space="preserve">zolace </w:t>
      </w:r>
      <w:r>
        <w:rPr>
          <w:b/>
        </w:rPr>
        <w:t>pro VZT potrubí</w:t>
      </w:r>
    </w:p>
    <w:p w:rsidR="0068235F" w:rsidRDefault="0068235F" w:rsidP="0068235F">
      <w:r>
        <w:t>T</w:t>
      </w:r>
      <w:r w:rsidRPr="00311EA7">
        <w:t xml:space="preserve">epelnou izolací bude VZT potrubí opatřeno v místě, kde hrozí nebezpečí kondenzace vzdušné vlhkosti uvnitř, nebo vně potrubí. </w:t>
      </w:r>
      <w:r w:rsidRPr="004C628C">
        <w:t xml:space="preserve">Potrubí vedené ve venkovním prostoru bude izolováno izolací </w:t>
      </w:r>
      <w:proofErr w:type="spellStart"/>
      <w:r>
        <w:t>tl</w:t>
      </w:r>
      <w:proofErr w:type="spellEnd"/>
      <w:r>
        <w:t>.</w:t>
      </w:r>
      <w:r w:rsidRPr="004C628C">
        <w:t xml:space="preserve"> </w:t>
      </w:r>
      <w:r>
        <w:t>100</w:t>
      </w:r>
      <w:r w:rsidRPr="004C628C">
        <w:t xml:space="preserve"> </w:t>
      </w:r>
      <w:r>
        <w:t xml:space="preserve">mm. </w:t>
      </w:r>
      <w:r w:rsidRPr="004C628C">
        <w:t>Potrubí vedené ve venkovním prostředí bude oplechováno Al plechem</w:t>
      </w:r>
      <w:r>
        <w:t>.</w:t>
      </w:r>
    </w:p>
    <w:p w:rsidR="00706B0A" w:rsidRDefault="00706B0A" w:rsidP="00706B0A">
      <w:pPr>
        <w:rPr>
          <w:noProof/>
        </w:rPr>
      </w:pPr>
      <w:r w:rsidRPr="0005203A">
        <w:rPr>
          <w:noProof/>
        </w:rPr>
        <w:t>Desky nebo pásy z min</w:t>
      </w:r>
      <w:r>
        <w:rPr>
          <w:noProof/>
        </w:rPr>
        <w:t>erální</w:t>
      </w:r>
      <w:r w:rsidRPr="0005203A">
        <w:rPr>
          <w:noProof/>
        </w:rPr>
        <w:t xml:space="preserve"> plsti 40</w:t>
      </w:r>
      <w:r>
        <w:rPr>
          <w:noProof/>
        </w:rPr>
        <w:t xml:space="preserve"> </w:t>
      </w:r>
      <w:r w:rsidRPr="0005203A">
        <w:rPr>
          <w:noProof/>
        </w:rPr>
        <w:t>kg/m</w:t>
      </w:r>
      <w:r w:rsidRPr="0005203A">
        <w:rPr>
          <w:noProof/>
          <w:vertAlign w:val="superscript"/>
        </w:rPr>
        <w:t>3</w:t>
      </w:r>
      <w:r w:rsidRPr="0005203A">
        <w:rPr>
          <w:noProof/>
        </w:rPr>
        <w:t xml:space="preserve"> s jednostranným polepem kašírovanou Al</w:t>
      </w:r>
      <w:r>
        <w:rPr>
          <w:noProof/>
        </w:rPr>
        <w:t xml:space="preserve"> folií se skleněnou mrížkou ALS. </w:t>
      </w:r>
    </w:p>
    <w:p w:rsidR="00706B0A" w:rsidRPr="000846F1" w:rsidRDefault="00706B0A" w:rsidP="00706B0A">
      <w:pPr>
        <w:pStyle w:val="Nadpis2"/>
      </w:pPr>
      <w:bookmarkStart w:id="50" w:name="_Toc454536805"/>
      <w:bookmarkStart w:id="51" w:name="_Toc471906550"/>
      <w:r w:rsidRPr="000846F1">
        <w:t>Uložení potrubí</w:t>
      </w:r>
      <w:bookmarkEnd w:id="50"/>
      <w:bookmarkEnd w:id="51"/>
    </w:p>
    <w:p w:rsidR="00706B0A" w:rsidRDefault="00706B0A" w:rsidP="00706B0A">
      <w:pPr>
        <w:rPr>
          <w:lang w:eastAsia="cs-CZ"/>
        </w:rPr>
      </w:pPr>
      <w:bookmarkStart w:id="52" w:name="_Toc374612764"/>
      <w:bookmarkStart w:id="53" w:name="_Toc395792367"/>
      <w:r w:rsidRPr="001A5AF4">
        <w:rPr>
          <w:rFonts w:cs="Arial"/>
          <w:lang w:val="en-US"/>
        </w:rPr>
        <w:t xml:space="preserve">VZT se standartně </w:t>
      </w:r>
      <w:r w:rsidRPr="007643FC">
        <w:rPr>
          <w:rFonts w:cs="Arial"/>
        </w:rPr>
        <w:t xml:space="preserve">ukládá na závěsy po </w:t>
      </w:r>
      <w:r w:rsidRPr="001A5AF4">
        <w:rPr>
          <w:rFonts w:cs="Arial"/>
          <w:lang w:val="en-US"/>
        </w:rPr>
        <w:t>3</w:t>
      </w:r>
      <w:r w:rsidR="00191873">
        <w:rPr>
          <w:rFonts w:cs="Arial"/>
          <w:lang w:val="en-US"/>
        </w:rPr>
        <w:t xml:space="preserve"> </w:t>
      </w:r>
      <w:r w:rsidRPr="001A5AF4">
        <w:rPr>
          <w:rFonts w:cs="Arial"/>
          <w:lang w:val="en-US"/>
        </w:rPr>
        <w:t>m.</w:t>
      </w:r>
      <w:r>
        <w:rPr>
          <w:lang w:eastAsia="cs-CZ"/>
        </w:rPr>
        <w:t xml:space="preserve"> </w:t>
      </w:r>
      <w:r>
        <w:t>Pro upevnění potrubí budou použity typové upevňovací a závěsné prvky- objímky , kotvy, montážní úhelníky, nosníky atd.</w:t>
      </w:r>
    </w:p>
    <w:p w:rsidR="00706B0A" w:rsidRDefault="00706B0A" w:rsidP="00706B0A">
      <w:r>
        <w:t xml:space="preserve">Potrubí bude důsledně izolováno zejména při průchodu stavebními konstrukcemi tak, aby nedošlo ke styku povrchu potrubí se stav. </w:t>
      </w:r>
      <w:proofErr w:type="gramStart"/>
      <w:r>
        <w:t>konstrukcí</w:t>
      </w:r>
      <w:proofErr w:type="gramEnd"/>
      <w:r>
        <w:t>.</w:t>
      </w:r>
    </w:p>
    <w:p w:rsidR="00706B0A" w:rsidRDefault="00706B0A" w:rsidP="00706B0A">
      <w:r w:rsidRPr="00B61566">
        <w:t>K veškerému zařízení TZB vyžadujícímu přístup (armatury, měřiče, filtry, klapky, požární ucpávky podléhající atd.) musí být umožněn přístup (revizními otvory</w:t>
      </w:r>
      <w:r>
        <w:t>, rozebíratelný podhled</w:t>
      </w:r>
      <w:r w:rsidRPr="00B61566">
        <w:t xml:space="preserve"> apod.).</w:t>
      </w:r>
    </w:p>
    <w:p w:rsidR="00706B0A" w:rsidRPr="000846F1" w:rsidRDefault="00706B0A" w:rsidP="00706B0A">
      <w:pPr>
        <w:pStyle w:val="Nadpis2"/>
      </w:pPr>
      <w:bookmarkStart w:id="54" w:name="_Toc454536806"/>
      <w:bookmarkStart w:id="55" w:name="_Toc471906551"/>
      <w:r w:rsidRPr="000846F1">
        <w:t>Upřesňující popis tras rozvodů</w:t>
      </w:r>
      <w:bookmarkEnd w:id="52"/>
      <w:bookmarkEnd w:id="53"/>
      <w:bookmarkEnd w:id="54"/>
      <w:bookmarkEnd w:id="55"/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  <w:noProof/>
        </w:rPr>
        <w:t>Trasy rozvodů jsou znázorněny ve výkresové dokumentaci v podrobnosti, kterou umožňuje měřítko zobrazení příslušné části dispozice objektu. Dodavatel v rámci dodávky potrubí dodá veškeré potřebné elementy pro zaregulování potrubní sítě.</w:t>
      </w:r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  <w:noProof/>
        </w:rPr>
        <w:t>Při průchodu rozvodu stavební konstrukcí nesmí docházet ke styku potrubí nebo kanálu se stavební konstrukcí. Toto platí za všech provozních stavů. V místě průchodu potrubí nebo kanálu stavební konstrukcí bude provedeno pružné oddělení a těsnění mezi potrubím nebo vzduchovodem a stavební konstrukcí. Těsnění musí navíc případně splňovat požadovanou požární odolnost.</w:t>
      </w:r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</w:rPr>
        <w:t>Před zahájením výroby VZT potrubí je nutné provést přesné zaměření na stavbě.</w:t>
      </w:r>
    </w:p>
    <w:p w:rsidR="00706B0A" w:rsidRPr="000846F1" w:rsidRDefault="00706B0A" w:rsidP="00706B0A">
      <w:pPr>
        <w:pStyle w:val="Nadpis2"/>
      </w:pPr>
      <w:bookmarkStart w:id="56" w:name="_Toc374612765"/>
      <w:r w:rsidRPr="00311EA7">
        <w:t xml:space="preserve"> </w:t>
      </w:r>
      <w:bookmarkStart w:id="57" w:name="_Toc395792368"/>
      <w:bookmarkStart w:id="58" w:name="_Toc454536807"/>
      <w:bookmarkStart w:id="59" w:name="_Toc471906552"/>
      <w:r w:rsidRPr="000846F1">
        <w:t>Podmínky instalace</w:t>
      </w:r>
      <w:bookmarkEnd w:id="56"/>
      <w:bookmarkEnd w:id="57"/>
      <w:bookmarkEnd w:id="58"/>
      <w:bookmarkEnd w:id="59"/>
      <w:r w:rsidRPr="000846F1">
        <w:t xml:space="preserve"> </w:t>
      </w:r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  <w:noProof/>
        </w:rPr>
        <w:t xml:space="preserve">Podmínky instalace, dopravy, skladování a manipulace s jednotlivými zařízeními musí splňovat obecně platné a závazné normy, předpisy a vyhlášky, jakož i technologické a instalační podmínky výrobce příslušného zařízení. </w:t>
      </w:r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  <w:noProof/>
        </w:rPr>
        <w:t xml:space="preserve">Montáž jsou oprávněny provádět pouze osoby způsobilé a řádně k této činnosti proškolené.  Při montáži je třeba dbát na to, aby nebyly poškozeny již vybudované nebo </w:t>
      </w:r>
      <w:r w:rsidRPr="00311EA7">
        <w:rPr>
          <w:rFonts w:cs="Arial"/>
          <w:noProof/>
        </w:rPr>
        <w:lastRenderedPageBreak/>
        <w:t>namontované části, součásti a prvky stavby a technologických zařízení. Při montáži je třeba dodržovat bezpečností předpisy a vyhlášky. Za toto odpovídá v plném rozsahu dodavatel.</w:t>
      </w:r>
    </w:p>
    <w:p w:rsidR="00706B0A" w:rsidRPr="00311EA7" w:rsidRDefault="00706B0A" w:rsidP="00706B0A">
      <w:pPr>
        <w:spacing w:line="300" w:lineRule="atLeast"/>
        <w:ind w:firstLine="576"/>
        <w:rPr>
          <w:rFonts w:cs="Arial"/>
          <w:noProof/>
        </w:rPr>
      </w:pPr>
      <w:r w:rsidRPr="00311EA7">
        <w:rPr>
          <w:rFonts w:cs="Arial"/>
          <w:noProof/>
        </w:rPr>
        <w:t>Jakékoliv nesrovnalosti v projektové dokumentaci oproti zjištěné situaci na stavbě je povinen dodavatel bez odkladu ohlásit vedení stavby a zpracovateli příslušné části dokumentace. Neučiní-li tak, nese odpovědnost za pozdější škody dodavatel.</w:t>
      </w:r>
    </w:p>
    <w:p w:rsidR="00706B0A" w:rsidRPr="000846F1" w:rsidRDefault="00706B0A" w:rsidP="00706B0A">
      <w:pPr>
        <w:pStyle w:val="Nadpis1"/>
      </w:pPr>
      <w:bookmarkStart w:id="60" w:name="_Toc373925973"/>
      <w:bookmarkStart w:id="61" w:name="_Toc374612767"/>
      <w:bookmarkStart w:id="62" w:name="_Toc395792369"/>
      <w:bookmarkStart w:id="63" w:name="_Toc454536808"/>
      <w:bookmarkStart w:id="64" w:name="_Toc471906553"/>
      <w:r w:rsidRPr="000846F1">
        <w:t>Bezpečnost a ochrana zdraví při práci a ochrana životního prostředí</w:t>
      </w:r>
      <w:bookmarkEnd w:id="60"/>
      <w:bookmarkEnd w:id="61"/>
      <w:bookmarkEnd w:id="62"/>
      <w:bookmarkEnd w:id="63"/>
      <w:bookmarkEnd w:id="64"/>
    </w:p>
    <w:p w:rsidR="000C2060" w:rsidRDefault="00706B0A" w:rsidP="00441DEE">
      <w:pPr>
        <w:spacing w:line="300" w:lineRule="atLeast"/>
        <w:ind w:firstLine="432"/>
        <w:rPr>
          <w:rFonts w:cs="Arial"/>
        </w:rPr>
      </w:pPr>
      <w:r w:rsidRPr="00311EA7">
        <w:rPr>
          <w:rFonts w:cs="Arial"/>
        </w:rPr>
        <w:t>Bezpečnost a ochrana zdraví při práci a ochrana životního prostředí bude zajištěna</w:t>
      </w:r>
      <w:r>
        <w:rPr>
          <w:rFonts w:cs="Arial"/>
        </w:rPr>
        <w:t xml:space="preserve"> dle platné legislativy a norem.</w:t>
      </w:r>
    </w:p>
    <w:p w:rsidR="00CC768C" w:rsidRPr="00191873" w:rsidRDefault="00CC768C" w:rsidP="007377CD">
      <w:pPr>
        <w:pStyle w:val="Nadpis1"/>
      </w:pPr>
      <w:bookmarkStart w:id="65" w:name="_Toc471906554"/>
      <w:r w:rsidRPr="00191873">
        <w:t>SPECIFIKACE</w:t>
      </w:r>
      <w:bookmarkEnd w:id="65"/>
    </w:p>
    <w:tbl>
      <w:tblPr>
        <w:tblW w:w="5540" w:type="pct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38"/>
        <w:gridCol w:w="937"/>
        <w:gridCol w:w="1062"/>
        <w:gridCol w:w="2693"/>
        <w:gridCol w:w="992"/>
        <w:gridCol w:w="990"/>
        <w:gridCol w:w="2695"/>
      </w:tblGrid>
      <w:tr w:rsidR="00191873" w:rsidRPr="00191873" w:rsidTr="00AE10C3">
        <w:trPr>
          <w:trHeight w:val="63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pozice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V</w:t>
            </w:r>
            <w:r w:rsidRPr="00191873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      </w:t>
            </w: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(m3/h</w:t>
            </w:r>
            <w:proofErr w:type="gramEnd"/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Externí tlak (Pa)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popis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výkon (W)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napětí (V)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b/>
                <w:bCs/>
                <w:color w:val="000000"/>
                <w:sz w:val="24"/>
                <w:szCs w:val="24"/>
                <w:lang w:eastAsia="cs-CZ"/>
              </w:rPr>
              <w:t>Ovládání</w:t>
            </w:r>
          </w:p>
        </w:tc>
      </w:tr>
      <w:tr w:rsidR="00191873" w:rsidRPr="00191873" w:rsidTr="002E333D">
        <w:trPr>
          <w:trHeight w:val="63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1.1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73" w:rsidRPr="00191873" w:rsidRDefault="000F2047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40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73" w:rsidRPr="00191873" w:rsidRDefault="00191873" w:rsidP="008D30B6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nástěnný ventilátor</w:t>
            </w:r>
            <w:r w:rsidR="00AE10C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 montáží do podhledu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0F2047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230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2E333D" w:rsidP="007377CD">
            <w:pPr>
              <w:keepNext/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S osvětlením a</w:t>
            </w:r>
            <w:r w:rsidR="00191873"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 doběhem</w:t>
            </w:r>
          </w:p>
        </w:tc>
      </w:tr>
      <w:tr w:rsidR="00191873" w:rsidRPr="00191873" w:rsidTr="002E333D">
        <w:trPr>
          <w:trHeight w:val="63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19187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1.2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73" w:rsidRPr="00191873" w:rsidRDefault="00191873" w:rsidP="0019187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73" w:rsidRPr="00191873" w:rsidRDefault="000F2047" w:rsidP="0019187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50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873" w:rsidRPr="00191873" w:rsidRDefault="00191873" w:rsidP="008D30B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nástěnný ventilátor</w:t>
            </w:r>
            <w:r w:rsidR="00AE10C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 montáží do pohledu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0F2047" w:rsidP="0019187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191873" w:rsidP="00191873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230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873" w:rsidRPr="00191873" w:rsidRDefault="002E333D" w:rsidP="008D30B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S osvětlením a</w:t>
            </w:r>
            <w:r w:rsidR="008D30B6"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</w:t>
            </w:r>
            <w:r w:rsidR="00191873"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s doběhem</w:t>
            </w:r>
          </w:p>
        </w:tc>
      </w:tr>
      <w:tr w:rsidR="003C33DB" w:rsidRPr="00191873" w:rsidTr="002E333D">
        <w:trPr>
          <w:trHeight w:val="63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3DB" w:rsidRPr="00191873" w:rsidRDefault="003C33DB" w:rsidP="003C33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1.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B" w:rsidRPr="00191873" w:rsidRDefault="003C33DB" w:rsidP="00136E7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3DB" w:rsidRPr="00191873" w:rsidRDefault="000F2047" w:rsidP="00136E7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30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DB" w:rsidRPr="00191873" w:rsidRDefault="003C33DB" w:rsidP="003430B7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nástěnný ventilátor</w:t>
            </w:r>
            <w:r w:rsidR="00AE10C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 montáží </w:t>
            </w:r>
            <w:r w:rsidR="003430B7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pod strop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3DB" w:rsidRPr="00191873" w:rsidRDefault="000F2047" w:rsidP="00136E7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3DB" w:rsidRPr="00191873" w:rsidRDefault="003C33DB" w:rsidP="00136E7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230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3DB" w:rsidRPr="00191873" w:rsidRDefault="002E333D" w:rsidP="00136E76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S osvětlením a</w:t>
            </w:r>
            <w:r w:rsidR="003C33DB"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 doběhem</w:t>
            </w:r>
          </w:p>
        </w:tc>
      </w:tr>
      <w:tr w:rsidR="003430B7" w:rsidRPr="00191873" w:rsidTr="003430B7">
        <w:trPr>
          <w:trHeight w:val="63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0B7" w:rsidRPr="00191873" w:rsidRDefault="003430B7" w:rsidP="003430B7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1.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0B7" w:rsidRPr="00191873" w:rsidRDefault="003430B7" w:rsidP="00A272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0B7" w:rsidRPr="00191873" w:rsidRDefault="003430B7" w:rsidP="00A272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50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0B7" w:rsidRPr="00191873" w:rsidRDefault="003430B7" w:rsidP="003430B7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nástěnný ventilátor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 montáží na stěnu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0B7" w:rsidRPr="00191873" w:rsidRDefault="003430B7" w:rsidP="00A272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72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0B7" w:rsidRPr="00191873" w:rsidRDefault="003430B7" w:rsidP="00A272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230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0B7" w:rsidRPr="00191873" w:rsidRDefault="003430B7" w:rsidP="00A272DB">
            <w:pPr>
              <w:spacing w:after="0"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>S osvětlením a</w:t>
            </w:r>
            <w:r w:rsidRPr="00191873">
              <w:rPr>
                <w:rFonts w:ascii="Calibri" w:eastAsia="Times New Roman" w:hAnsi="Calibri"/>
                <w:color w:val="000000"/>
                <w:sz w:val="24"/>
                <w:szCs w:val="24"/>
                <w:lang w:eastAsia="cs-CZ"/>
              </w:rPr>
              <w:t xml:space="preserve"> s doběhem</w:t>
            </w:r>
          </w:p>
        </w:tc>
      </w:tr>
    </w:tbl>
    <w:p w:rsidR="00CC768C" w:rsidRDefault="00CC768C" w:rsidP="007678AE">
      <w:pPr>
        <w:spacing w:line="300" w:lineRule="atLeast"/>
        <w:ind w:firstLine="0"/>
        <w:rPr>
          <w:rFonts w:cs="Arial"/>
        </w:rPr>
      </w:pPr>
    </w:p>
    <w:sectPr w:rsidR="00CC768C" w:rsidSect="00B2537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A2C" w:rsidRDefault="00022A2C" w:rsidP="006D4DA1">
      <w:r>
        <w:separator/>
      </w:r>
    </w:p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/>
    <w:p w:rsidR="00022A2C" w:rsidRDefault="00022A2C"/>
  </w:endnote>
  <w:endnote w:type="continuationSeparator" w:id="0">
    <w:p w:rsidR="00022A2C" w:rsidRDefault="00022A2C" w:rsidP="006D4DA1">
      <w:r>
        <w:continuationSeparator/>
      </w:r>
    </w:p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/>
    <w:p w:rsidR="00022A2C" w:rsidRDefault="00022A2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B3" w:rsidRDefault="0003632A" w:rsidP="006D4DA1">
    <w:pPr>
      <w:pStyle w:val="Zpat"/>
      <w:rPr>
        <w:rStyle w:val="slostrnky"/>
      </w:rPr>
    </w:pPr>
    <w:r>
      <w:rPr>
        <w:rStyle w:val="slostrnky"/>
      </w:rPr>
      <w:fldChar w:fldCharType="begin"/>
    </w:r>
    <w:r w:rsidR="004474B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474B3" w:rsidRDefault="004474B3" w:rsidP="006D4DA1">
    <w:pPr>
      <w:pStyle w:val="Zpat"/>
    </w:pPr>
  </w:p>
  <w:p w:rsidR="004474B3" w:rsidRDefault="004474B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B3" w:rsidRDefault="004474B3">
    <w:pPr>
      <w:pStyle w:val="Zpat"/>
    </w:pPr>
  </w:p>
  <w:p w:rsidR="004474B3" w:rsidRDefault="004474B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A2C" w:rsidRDefault="00022A2C" w:rsidP="006D4DA1">
      <w:r>
        <w:separator/>
      </w:r>
    </w:p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/>
    <w:p w:rsidR="00022A2C" w:rsidRDefault="00022A2C"/>
  </w:footnote>
  <w:footnote w:type="continuationSeparator" w:id="0">
    <w:p w:rsidR="00022A2C" w:rsidRDefault="00022A2C" w:rsidP="006D4DA1">
      <w:r>
        <w:continuationSeparator/>
      </w:r>
    </w:p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 w:rsidP="006D4DA1"/>
    <w:p w:rsidR="00022A2C" w:rsidRDefault="00022A2C"/>
    <w:p w:rsidR="00022A2C" w:rsidRDefault="00022A2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4B3" w:rsidRDefault="0003632A" w:rsidP="006D4DA1">
    <w:pPr>
      <w:pStyle w:val="Zhlav"/>
      <w:rPr>
        <w:rStyle w:val="slostrnky"/>
      </w:rPr>
    </w:pPr>
    <w:r>
      <w:rPr>
        <w:rStyle w:val="slostrnky"/>
      </w:rPr>
      <w:fldChar w:fldCharType="begin"/>
    </w:r>
    <w:r w:rsidR="004474B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474B3" w:rsidRDefault="004474B3" w:rsidP="006D4DA1">
    <w:pPr>
      <w:pStyle w:val="Zhlav"/>
    </w:pPr>
  </w:p>
  <w:p w:rsidR="004474B3" w:rsidRDefault="004474B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C7B" w:rsidRPr="000F1C7B" w:rsidRDefault="000F1C7B" w:rsidP="000F1C7B">
    <w:pPr>
      <w:autoSpaceDE w:val="0"/>
      <w:autoSpaceDN w:val="0"/>
      <w:adjustRightInd w:val="0"/>
      <w:spacing w:after="0" w:line="240" w:lineRule="auto"/>
      <w:ind w:firstLine="0"/>
      <w:jc w:val="left"/>
      <w:rPr>
        <w:rFonts w:eastAsia="Times New Roman" w:cs="Arial"/>
        <w:b/>
        <w:bCs/>
        <w:i/>
        <w:iCs/>
        <w:sz w:val="18"/>
        <w:szCs w:val="20"/>
        <w:lang w:eastAsia="cs-CZ"/>
      </w:rPr>
    </w:pPr>
    <w:r w:rsidRPr="000F1C7B">
      <w:rPr>
        <w:rFonts w:eastAsia="Times New Roman" w:cs="Arial"/>
        <w:b/>
        <w:bCs/>
        <w:i/>
        <w:iCs/>
        <w:sz w:val="18"/>
        <w:szCs w:val="20"/>
        <w:lang w:eastAsia="cs-CZ"/>
      </w:rPr>
      <w:t>STAVEBNÍ ÚPRAVY JAVORNICKÁ 1501</w:t>
    </w:r>
  </w:p>
  <w:p w:rsidR="000F1C7B" w:rsidRPr="000F1C7B" w:rsidRDefault="000F1C7B" w:rsidP="000F1C7B">
    <w:pPr>
      <w:autoSpaceDE w:val="0"/>
      <w:autoSpaceDN w:val="0"/>
      <w:adjustRightInd w:val="0"/>
      <w:spacing w:after="0" w:line="240" w:lineRule="auto"/>
      <w:ind w:firstLine="0"/>
      <w:jc w:val="left"/>
      <w:rPr>
        <w:rFonts w:eastAsia="Times New Roman" w:cs="Arial"/>
        <w:b/>
        <w:bCs/>
        <w:i/>
        <w:iCs/>
        <w:sz w:val="18"/>
        <w:szCs w:val="20"/>
        <w:lang w:eastAsia="cs-CZ"/>
      </w:rPr>
    </w:pPr>
    <w:r w:rsidRPr="000F1C7B">
      <w:rPr>
        <w:rFonts w:eastAsia="Times New Roman" w:cs="Arial"/>
        <w:b/>
        <w:bCs/>
        <w:i/>
        <w:iCs/>
        <w:sz w:val="18"/>
        <w:szCs w:val="20"/>
        <w:lang w:eastAsia="cs-CZ"/>
      </w:rPr>
      <w:t>ZMĚNA UŽÍVÁNÍ A REKONSTRUKCE JADER OBJEKTU</w:t>
    </w:r>
  </w:p>
  <w:p w:rsidR="000F1C7B" w:rsidRDefault="000F1C7B" w:rsidP="007377CD">
    <w:pPr>
      <w:pStyle w:val="Zhlav"/>
      <w:spacing w:after="0"/>
      <w:ind w:left="0" w:firstLine="0"/>
      <w:rPr>
        <w:rFonts w:cs="Arial"/>
        <w:b/>
        <w:bCs/>
        <w:i/>
        <w:iCs/>
        <w:sz w:val="18"/>
      </w:rPr>
    </w:pPr>
  </w:p>
  <w:p w:rsidR="007377CD" w:rsidRDefault="007377CD" w:rsidP="007377CD">
    <w:pPr>
      <w:pStyle w:val="Zhlav"/>
      <w:spacing w:after="0"/>
      <w:ind w:left="0" w:firstLine="0"/>
      <w:rPr>
        <w:rFonts w:cs="Arial"/>
        <w:b/>
        <w:bCs/>
        <w:i/>
        <w:iCs/>
        <w:sz w:val="18"/>
      </w:rPr>
    </w:pPr>
    <w:proofErr w:type="gramStart"/>
    <w:r w:rsidRPr="007377CD">
      <w:rPr>
        <w:rFonts w:cs="Arial"/>
        <w:b/>
        <w:bCs/>
        <w:i/>
        <w:iCs/>
        <w:sz w:val="18"/>
      </w:rPr>
      <w:t>D.1.4</w:t>
    </w:r>
    <w:proofErr w:type="gramEnd"/>
    <w:r w:rsidRPr="007377CD">
      <w:rPr>
        <w:rFonts w:cs="Arial"/>
        <w:b/>
        <w:bCs/>
        <w:i/>
        <w:iCs/>
        <w:sz w:val="18"/>
      </w:rPr>
      <w:t>.</w:t>
    </w:r>
    <w:r w:rsidR="000F1C7B">
      <w:rPr>
        <w:rFonts w:cs="Arial"/>
        <w:b/>
        <w:bCs/>
        <w:i/>
        <w:iCs/>
        <w:sz w:val="18"/>
      </w:rPr>
      <w:t>c</w:t>
    </w:r>
    <w:r w:rsidRPr="007377CD">
      <w:rPr>
        <w:rFonts w:cs="Arial"/>
        <w:b/>
        <w:bCs/>
        <w:i/>
        <w:iCs/>
        <w:sz w:val="18"/>
      </w:rPr>
      <w:t>.</w:t>
    </w:r>
    <w:r w:rsidR="000F1C7B">
      <w:rPr>
        <w:rFonts w:cs="Arial"/>
        <w:b/>
        <w:bCs/>
        <w:i/>
        <w:iCs/>
        <w:sz w:val="18"/>
      </w:rPr>
      <w:t xml:space="preserve"> VZDUCHOTECHNIKA</w:t>
    </w:r>
  </w:p>
  <w:p w:rsidR="004474B3" w:rsidRDefault="004474B3" w:rsidP="007377CD">
    <w:pPr>
      <w:pStyle w:val="Zhlav"/>
      <w:spacing w:after="0"/>
      <w:ind w:left="0" w:firstLine="0"/>
    </w:pPr>
  </w:p>
  <w:p w:rsidR="007377CD" w:rsidRDefault="007377CD" w:rsidP="007377CD">
    <w:pPr>
      <w:pStyle w:val="Zhlav"/>
      <w:spacing w:after="0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ahoma" w:hAnsi="Tahoma" w:cs="Tahoma"/>
      </w:rPr>
    </w:lvl>
  </w:abstractNum>
  <w:abstractNum w:abstractNumId="4">
    <w:nsid w:val="04F85429"/>
    <w:multiLevelType w:val="hybridMultilevel"/>
    <w:tmpl w:val="87EAC6C8"/>
    <w:lvl w:ilvl="0" w:tplc="040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08303882"/>
    <w:multiLevelType w:val="hybridMultilevel"/>
    <w:tmpl w:val="3BE6598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915189A"/>
    <w:multiLevelType w:val="hybridMultilevel"/>
    <w:tmpl w:val="3B6AC386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0C3D2DAF"/>
    <w:multiLevelType w:val="hybridMultilevel"/>
    <w:tmpl w:val="B16C0DD2"/>
    <w:lvl w:ilvl="0" w:tplc="04050017">
      <w:start w:val="1"/>
      <w:numFmt w:val="lowerLetter"/>
      <w:lvlText w:val="%1)"/>
      <w:lvlJc w:val="left"/>
      <w:pPr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C4312C4"/>
    <w:multiLevelType w:val="hybridMultilevel"/>
    <w:tmpl w:val="3F7026D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0C596F1F"/>
    <w:multiLevelType w:val="hybridMultilevel"/>
    <w:tmpl w:val="506EE9C2"/>
    <w:lvl w:ilvl="0" w:tplc="423209A4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0DFF315B"/>
    <w:multiLevelType w:val="hybridMultilevel"/>
    <w:tmpl w:val="BCA45FE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D76BA3"/>
    <w:multiLevelType w:val="hybridMultilevel"/>
    <w:tmpl w:val="8A127308"/>
    <w:lvl w:ilvl="0" w:tplc="53AC4A66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>
    <w:nsid w:val="1B473046"/>
    <w:multiLevelType w:val="hybridMultilevel"/>
    <w:tmpl w:val="C62C2B7C"/>
    <w:lvl w:ilvl="0" w:tplc="0C50B0F8">
      <w:start w:val="1"/>
      <w:numFmt w:val="bullet"/>
      <w:pStyle w:val="Body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3E0532"/>
    <w:multiLevelType w:val="hybridMultilevel"/>
    <w:tmpl w:val="47EA5598"/>
    <w:lvl w:ilvl="0" w:tplc="82F20DD0">
      <w:start w:val="1"/>
      <w:numFmt w:val="lowerLetter"/>
      <w:lvlText w:val="%1)"/>
      <w:lvlJc w:val="left"/>
      <w:pPr>
        <w:ind w:left="140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29" w:hanging="360"/>
      </w:pPr>
    </w:lvl>
    <w:lvl w:ilvl="2" w:tplc="0405001B" w:tentative="1">
      <w:start w:val="1"/>
      <w:numFmt w:val="lowerRoman"/>
      <w:lvlText w:val="%3."/>
      <w:lvlJc w:val="right"/>
      <w:pPr>
        <w:ind w:left="2849" w:hanging="180"/>
      </w:pPr>
    </w:lvl>
    <w:lvl w:ilvl="3" w:tplc="0405000F" w:tentative="1">
      <w:start w:val="1"/>
      <w:numFmt w:val="decimal"/>
      <w:lvlText w:val="%4."/>
      <w:lvlJc w:val="left"/>
      <w:pPr>
        <w:ind w:left="3569" w:hanging="360"/>
      </w:pPr>
    </w:lvl>
    <w:lvl w:ilvl="4" w:tplc="04050019" w:tentative="1">
      <w:start w:val="1"/>
      <w:numFmt w:val="lowerLetter"/>
      <w:lvlText w:val="%5."/>
      <w:lvlJc w:val="left"/>
      <w:pPr>
        <w:ind w:left="4289" w:hanging="360"/>
      </w:pPr>
    </w:lvl>
    <w:lvl w:ilvl="5" w:tplc="0405001B" w:tentative="1">
      <w:start w:val="1"/>
      <w:numFmt w:val="lowerRoman"/>
      <w:lvlText w:val="%6."/>
      <w:lvlJc w:val="right"/>
      <w:pPr>
        <w:ind w:left="5009" w:hanging="180"/>
      </w:pPr>
    </w:lvl>
    <w:lvl w:ilvl="6" w:tplc="0405000F" w:tentative="1">
      <w:start w:val="1"/>
      <w:numFmt w:val="decimal"/>
      <w:lvlText w:val="%7."/>
      <w:lvlJc w:val="left"/>
      <w:pPr>
        <w:ind w:left="5729" w:hanging="360"/>
      </w:pPr>
    </w:lvl>
    <w:lvl w:ilvl="7" w:tplc="04050019" w:tentative="1">
      <w:start w:val="1"/>
      <w:numFmt w:val="lowerLetter"/>
      <w:lvlText w:val="%8."/>
      <w:lvlJc w:val="left"/>
      <w:pPr>
        <w:ind w:left="6449" w:hanging="360"/>
      </w:pPr>
    </w:lvl>
    <w:lvl w:ilvl="8" w:tplc="0405001B" w:tentative="1">
      <w:start w:val="1"/>
      <w:numFmt w:val="lowerRoman"/>
      <w:lvlText w:val="%9."/>
      <w:lvlJc w:val="right"/>
      <w:pPr>
        <w:ind w:left="7169" w:hanging="180"/>
      </w:pPr>
    </w:lvl>
  </w:abstractNum>
  <w:abstractNum w:abstractNumId="14">
    <w:nsid w:val="210443D9"/>
    <w:multiLevelType w:val="hybridMultilevel"/>
    <w:tmpl w:val="20748102"/>
    <w:lvl w:ilvl="0" w:tplc="04050017">
      <w:start w:val="1"/>
      <w:numFmt w:val="lowerLetter"/>
      <w:lvlText w:val="%1)"/>
      <w:lvlJc w:val="left"/>
      <w:pPr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240E6DA6"/>
    <w:multiLevelType w:val="hybridMultilevel"/>
    <w:tmpl w:val="14C07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8169D"/>
    <w:multiLevelType w:val="hybridMultilevel"/>
    <w:tmpl w:val="9A3693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8F3A1F"/>
    <w:multiLevelType w:val="hybridMultilevel"/>
    <w:tmpl w:val="A03CBAD4"/>
    <w:lvl w:ilvl="0" w:tplc="DF00A1AC">
      <w:start w:val="23"/>
      <w:numFmt w:val="bullet"/>
      <w:lvlText w:val="-"/>
      <w:lvlJc w:val="left"/>
      <w:pPr>
        <w:ind w:left="10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2E8B51E6"/>
    <w:multiLevelType w:val="hybridMultilevel"/>
    <w:tmpl w:val="AB7C4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CF36D6"/>
    <w:multiLevelType w:val="hybridMultilevel"/>
    <w:tmpl w:val="5A88A134"/>
    <w:lvl w:ilvl="0" w:tplc="DF00A1AC">
      <w:start w:val="23"/>
      <w:numFmt w:val="bullet"/>
      <w:lvlText w:val="-"/>
      <w:lvlJc w:val="left"/>
      <w:pPr>
        <w:ind w:left="10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>
    <w:nsid w:val="35B51013"/>
    <w:multiLevelType w:val="hybridMultilevel"/>
    <w:tmpl w:val="B7E4384C"/>
    <w:lvl w:ilvl="0" w:tplc="DF00A1AC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54CB5"/>
    <w:multiLevelType w:val="hybridMultilevel"/>
    <w:tmpl w:val="005E8A4C"/>
    <w:lvl w:ilvl="0" w:tplc="8926E9EA">
      <w:start w:val="1"/>
      <w:numFmt w:val="bullet"/>
      <w:pStyle w:val="Odrky"/>
      <w:lvlText w:val=""/>
      <w:lvlJc w:val="left"/>
      <w:pPr>
        <w:tabs>
          <w:tab w:val="num" w:pos="1511"/>
        </w:tabs>
        <w:ind w:left="1508" w:hanging="357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653CF5"/>
    <w:multiLevelType w:val="multilevel"/>
    <w:tmpl w:val="836EA022"/>
    <w:lvl w:ilvl="0">
      <w:start w:val="1"/>
      <w:numFmt w:val="decimal"/>
      <w:pStyle w:val="Nadpis1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F9A139E"/>
    <w:multiLevelType w:val="hybridMultilevel"/>
    <w:tmpl w:val="7A3E2E14"/>
    <w:lvl w:ilvl="0" w:tplc="DF00A1AC">
      <w:start w:val="23"/>
      <w:numFmt w:val="bullet"/>
      <w:lvlText w:val="-"/>
      <w:lvlJc w:val="left"/>
      <w:pPr>
        <w:ind w:left="10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4"/>
  </w:num>
  <w:num w:numId="5">
    <w:abstractNumId w:val="15"/>
  </w:num>
  <w:num w:numId="6">
    <w:abstractNumId w:val="13"/>
  </w:num>
  <w:num w:numId="7">
    <w:abstractNumId w:val="18"/>
  </w:num>
  <w:num w:numId="8">
    <w:abstractNumId w:val="10"/>
  </w:num>
  <w:num w:numId="9">
    <w:abstractNumId w:val="11"/>
  </w:num>
  <w:num w:numId="10">
    <w:abstractNumId w:val="12"/>
  </w:num>
  <w:num w:numId="11">
    <w:abstractNumId w:val="5"/>
  </w:num>
  <w:num w:numId="12">
    <w:abstractNumId w:val="0"/>
  </w:num>
  <w:num w:numId="13">
    <w:abstractNumId w:val="19"/>
  </w:num>
  <w:num w:numId="14">
    <w:abstractNumId w:val="23"/>
  </w:num>
  <w:num w:numId="15">
    <w:abstractNumId w:val="1"/>
  </w:num>
  <w:num w:numId="16">
    <w:abstractNumId w:val="6"/>
  </w:num>
  <w:num w:numId="17">
    <w:abstractNumId w:val="17"/>
  </w:num>
  <w:num w:numId="18">
    <w:abstractNumId w:val="8"/>
  </w:num>
  <w:num w:numId="19">
    <w:abstractNumId w:val="7"/>
  </w:num>
  <w:num w:numId="20">
    <w:abstractNumId w:val="9"/>
  </w:num>
  <w:num w:numId="21">
    <w:abstractNumId w:val="16"/>
  </w:num>
  <w:num w:numId="22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719A9"/>
    <w:rsid w:val="00002DA8"/>
    <w:rsid w:val="000038EB"/>
    <w:rsid w:val="00003D8E"/>
    <w:rsid w:val="000050DE"/>
    <w:rsid w:val="0000574B"/>
    <w:rsid w:val="00007DCC"/>
    <w:rsid w:val="000135AC"/>
    <w:rsid w:val="00013D11"/>
    <w:rsid w:val="00016157"/>
    <w:rsid w:val="00022A2C"/>
    <w:rsid w:val="00025D51"/>
    <w:rsid w:val="000307E6"/>
    <w:rsid w:val="0003632A"/>
    <w:rsid w:val="00041187"/>
    <w:rsid w:val="00041793"/>
    <w:rsid w:val="00047277"/>
    <w:rsid w:val="000500C0"/>
    <w:rsid w:val="00054AB2"/>
    <w:rsid w:val="00054F6C"/>
    <w:rsid w:val="00056124"/>
    <w:rsid w:val="0005758F"/>
    <w:rsid w:val="00064AAD"/>
    <w:rsid w:val="000750E5"/>
    <w:rsid w:val="0007570F"/>
    <w:rsid w:val="00076861"/>
    <w:rsid w:val="00076E97"/>
    <w:rsid w:val="000810E6"/>
    <w:rsid w:val="00083C88"/>
    <w:rsid w:val="000846F1"/>
    <w:rsid w:val="000854BF"/>
    <w:rsid w:val="00085836"/>
    <w:rsid w:val="000871DA"/>
    <w:rsid w:val="00087D64"/>
    <w:rsid w:val="000914DD"/>
    <w:rsid w:val="000A19BF"/>
    <w:rsid w:val="000A4CE7"/>
    <w:rsid w:val="000A69FE"/>
    <w:rsid w:val="000B4ACA"/>
    <w:rsid w:val="000C1135"/>
    <w:rsid w:val="000C2060"/>
    <w:rsid w:val="000C45AE"/>
    <w:rsid w:val="000D2582"/>
    <w:rsid w:val="000D33B9"/>
    <w:rsid w:val="000D4AE2"/>
    <w:rsid w:val="000D7058"/>
    <w:rsid w:val="000D705C"/>
    <w:rsid w:val="000D744D"/>
    <w:rsid w:val="000E0945"/>
    <w:rsid w:val="000E154B"/>
    <w:rsid w:val="000E3F98"/>
    <w:rsid w:val="000E44D5"/>
    <w:rsid w:val="000E4F7B"/>
    <w:rsid w:val="000F0C6D"/>
    <w:rsid w:val="000F1C7B"/>
    <w:rsid w:val="000F2047"/>
    <w:rsid w:val="000F24D1"/>
    <w:rsid w:val="000F2FEF"/>
    <w:rsid w:val="000F797F"/>
    <w:rsid w:val="00100A34"/>
    <w:rsid w:val="00102722"/>
    <w:rsid w:val="001032DC"/>
    <w:rsid w:val="0011578E"/>
    <w:rsid w:val="00115B26"/>
    <w:rsid w:val="00116575"/>
    <w:rsid w:val="00116839"/>
    <w:rsid w:val="0012093C"/>
    <w:rsid w:val="00124527"/>
    <w:rsid w:val="00126D66"/>
    <w:rsid w:val="00136760"/>
    <w:rsid w:val="00137570"/>
    <w:rsid w:val="0014078A"/>
    <w:rsid w:val="00140D54"/>
    <w:rsid w:val="00141070"/>
    <w:rsid w:val="0014728B"/>
    <w:rsid w:val="00150D25"/>
    <w:rsid w:val="00153A8D"/>
    <w:rsid w:val="001564E3"/>
    <w:rsid w:val="00160ABA"/>
    <w:rsid w:val="00160C3B"/>
    <w:rsid w:val="00161F59"/>
    <w:rsid w:val="001730B6"/>
    <w:rsid w:val="00173F01"/>
    <w:rsid w:val="00182261"/>
    <w:rsid w:val="00184372"/>
    <w:rsid w:val="00186F92"/>
    <w:rsid w:val="00191873"/>
    <w:rsid w:val="001919F4"/>
    <w:rsid w:val="0019204D"/>
    <w:rsid w:val="001965DB"/>
    <w:rsid w:val="001A41A0"/>
    <w:rsid w:val="001A5FA4"/>
    <w:rsid w:val="001B0D96"/>
    <w:rsid w:val="001B17B1"/>
    <w:rsid w:val="001B4F53"/>
    <w:rsid w:val="001B78DF"/>
    <w:rsid w:val="001C3ED6"/>
    <w:rsid w:val="001C49FE"/>
    <w:rsid w:val="001D0AFA"/>
    <w:rsid w:val="001D3C2D"/>
    <w:rsid w:val="001D5A1C"/>
    <w:rsid w:val="001D5BF8"/>
    <w:rsid w:val="001E3DB5"/>
    <w:rsid w:val="001E47B3"/>
    <w:rsid w:val="001E493E"/>
    <w:rsid w:val="001E49EC"/>
    <w:rsid w:val="001F0066"/>
    <w:rsid w:val="001F7A80"/>
    <w:rsid w:val="002004DD"/>
    <w:rsid w:val="00200BEC"/>
    <w:rsid w:val="00205B7A"/>
    <w:rsid w:val="002100D9"/>
    <w:rsid w:val="00217546"/>
    <w:rsid w:val="00217C69"/>
    <w:rsid w:val="00220855"/>
    <w:rsid w:val="00220C2D"/>
    <w:rsid w:val="0023137F"/>
    <w:rsid w:val="00231569"/>
    <w:rsid w:val="00236953"/>
    <w:rsid w:val="002425F1"/>
    <w:rsid w:val="00244A55"/>
    <w:rsid w:val="0025414A"/>
    <w:rsid w:val="0025474B"/>
    <w:rsid w:val="0025664E"/>
    <w:rsid w:val="00256D79"/>
    <w:rsid w:val="002576F3"/>
    <w:rsid w:val="00261710"/>
    <w:rsid w:val="00263289"/>
    <w:rsid w:val="00263685"/>
    <w:rsid w:val="00271447"/>
    <w:rsid w:val="00272CEC"/>
    <w:rsid w:val="00276306"/>
    <w:rsid w:val="0028024D"/>
    <w:rsid w:val="00282DCE"/>
    <w:rsid w:val="00283305"/>
    <w:rsid w:val="00283A56"/>
    <w:rsid w:val="00283B72"/>
    <w:rsid w:val="002905BA"/>
    <w:rsid w:val="00293EFC"/>
    <w:rsid w:val="0029416D"/>
    <w:rsid w:val="002A1FD1"/>
    <w:rsid w:val="002A3B5C"/>
    <w:rsid w:val="002A3D64"/>
    <w:rsid w:val="002A6225"/>
    <w:rsid w:val="002A6D58"/>
    <w:rsid w:val="002B03D6"/>
    <w:rsid w:val="002B2F65"/>
    <w:rsid w:val="002B50FD"/>
    <w:rsid w:val="002B7E33"/>
    <w:rsid w:val="002C318A"/>
    <w:rsid w:val="002D2F59"/>
    <w:rsid w:val="002D7B89"/>
    <w:rsid w:val="002E144E"/>
    <w:rsid w:val="002E201F"/>
    <w:rsid w:val="002E333D"/>
    <w:rsid w:val="002E3D80"/>
    <w:rsid w:val="002E7A1F"/>
    <w:rsid w:val="002F0A1A"/>
    <w:rsid w:val="002F55A4"/>
    <w:rsid w:val="003000FB"/>
    <w:rsid w:val="0030138E"/>
    <w:rsid w:val="00306F9D"/>
    <w:rsid w:val="00311EA7"/>
    <w:rsid w:val="00312860"/>
    <w:rsid w:val="0031423D"/>
    <w:rsid w:val="003156FE"/>
    <w:rsid w:val="003157D8"/>
    <w:rsid w:val="00324FFD"/>
    <w:rsid w:val="00326B40"/>
    <w:rsid w:val="00327E79"/>
    <w:rsid w:val="00330817"/>
    <w:rsid w:val="00330C5D"/>
    <w:rsid w:val="00336CEA"/>
    <w:rsid w:val="00340577"/>
    <w:rsid w:val="00342F7B"/>
    <w:rsid w:val="003430B7"/>
    <w:rsid w:val="003454AF"/>
    <w:rsid w:val="00345DF3"/>
    <w:rsid w:val="00350C84"/>
    <w:rsid w:val="003517BE"/>
    <w:rsid w:val="00351FEF"/>
    <w:rsid w:val="00355C9A"/>
    <w:rsid w:val="0036188A"/>
    <w:rsid w:val="00362414"/>
    <w:rsid w:val="00362684"/>
    <w:rsid w:val="003725DE"/>
    <w:rsid w:val="00387458"/>
    <w:rsid w:val="0038784E"/>
    <w:rsid w:val="00390585"/>
    <w:rsid w:val="00390FA9"/>
    <w:rsid w:val="003918C2"/>
    <w:rsid w:val="00392AEF"/>
    <w:rsid w:val="00392E58"/>
    <w:rsid w:val="00396A4D"/>
    <w:rsid w:val="00396BF1"/>
    <w:rsid w:val="003A09B5"/>
    <w:rsid w:val="003A450B"/>
    <w:rsid w:val="003A5C36"/>
    <w:rsid w:val="003B12DE"/>
    <w:rsid w:val="003B182F"/>
    <w:rsid w:val="003B6A8F"/>
    <w:rsid w:val="003C0CFB"/>
    <w:rsid w:val="003C33DB"/>
    <w:rsid w:val="003D3F25"/>
    <w:rsid w:val="003D4097"/>
    <w:rsid w:val="003D4411"/>
    <w:rsid w:val="003D5A83"/>
    <w:rsid w:val="003D7115"/>
    <w:rsid w:val="003E048C"/>
    <w:rsid w:val="003E736C"/>
    <w:rsid w:val="003F31F9"/>
    <w:rsid w:val="003F4FBD"/>
    <w:rsid w:val="003F6897"/>
    <w:rsid w:val="003F796C"/>
    <w:rsid w:val="00400A8B"/>
    <w:rsid w:val="00401154"/>
    <w:rsid w:val="00405377"/>
    <w:rsid w:val="00415E2D"/>
    <w:rsid w:val="00417327"/>
    <w:rsid w:val="0042014C"/>
    <w:rsid w:val="00423969"/>
    <w:rsid w:val="00425E6E"/>
    <w:rsid w:val="00430CBA"/>
    <w:rsid w:val="0043560D"/>
    <w:rsid w:val="00435AFB"/>
    <w:rsid w:val="0043743E"/>
    <w:rsid w:val="00441DEE"/>
    <w:rsid w:val="00442603"/>
    <w:rsid w:val="0044270B"/>
    <w:rsid w:val="00442B3E"/>
    <w:rsid w:val="0044612D"/>
    <w:rsid w:val="004474B3"/>
    <w:rsid w:val="004479E6"/>
    <w:rsid w:val="00450B33"/>
    <w:rsid w:val="00462663"/>
    <w:rsid w:val="0046623E"/>
    <w:rsid w:val="004724E1"/>
    <w:rsid w:val="00474C20"/>
    <w:rsid w:val="00475236"/>
    <w:rsid w:val="00475370"/>
    <w:rsid w:val="00475BD6"/>
    <w:rsid w:val="00476BD3"/>
    <w:rsid w:val="00481385"/>
    <w:rsid w:val="004851D8"/>
    <w:rsid w:val="00486501"/>
    <w:rsid w:val="00493A14"/>
    <w:rsid w:val="00494413"/>
    <w:rsid w:val="00495F66"/>
    <w:rsid w:val="00496144"/>
    <w:rsid w:val="004A0679"/>
    <w:rsid w:val="004A18CD"/>
    <w:rsid w:val="004A300F"/>
    <w:rsid w:val="004B15AD"/>
    <w:rsid w:val="004C6EB4"/>
    <w:rsid w:val="004D55B2"/>
    <w:rsid w:val="004E17B8"/>
    <w:rsid w:val="004E2CAE"/>
    <w:rsid w:val="004E2CD4"/>
    <w:rsid w:val="004E2E65"/>
    <w:rsid w:val="004E3FB3"/>
    <w:rsid w:val="004E6C0E"/>
    <w:rsid w:val="004F0DC0"/>
    <w:rsid w:val="004F3F1C"/>
    <w:rsid w:val="004F61FA"/>
    <w:rsid w:val="005000B9"/>
    <w:rsid w:val="00501F86"/>
    <w:rsid w:val="005034F0"/>
    <w:rsid w:val="00503EFC"/>
    <w:rsid w:val="00504F4C"/>
    <w:rsid w:val="00505075"/>
    <w:rsid w:val="005075AD"/>
    <w:rsid w:val="00514352"/>
    <w:rsid w:val="00514D17"/>
    <w:rsid w:val="00515896"/>
    <w:rsid w:val="005223FF"/>
    <w:rsid w:val="00522C67"/>
    <w:rsid w:val="005231D7"/>
    <w:rsid w:val="005253B2"/>
    <w:rsid w:val="005266BD"/>
    <w:rsid w:val="00526D41"/>
    <w:rsid w:val="00526DCF"/>
    <w:rsid w:val="00532771"/>
    <w:rsid w:val="0053426D"/>
    <w:rsid w:val="0053472D"/>
    <w:rsid w:val="00550E5F"/>
    <w:rsid w:val="00551E56"/>
    <w:rsid w:val="00552613"/>
    <w:rsid w:val="00553115"/>
    <w:rsid w:val="00557A3A"/>
    <w:rsid w:val="0056116F"/>
    <w:rsid w:val="005612C1"/>
    <w:rsid w:val="0056174B"/>
    <w:rsid w:val="00565446"/>
    <w:rsid w:val="00570532"/>
    <w:rsid w:val="005807D5"/>
    <w:rsid w:val="00580FC5"/>
    <w:rsid w:val="00591BA4"/>
    <w:rsid w:val="0059796E"/>
    <w:rsid w:val="005A6CA4"/>
    <w:rsid w:val="005B45E7"/>
    <w:rsid w:val="005B5CA5"/>
    <w:rsid w:val="005B690B"/>
    <w:rsid w:val="005B79A8"/>
    <w:rsid w:val="005C53AE"/>
    <w:rsid w:val="005C552E"/>
    <w:rsid w:val="005C780A"/>
    <w:rsid w:val="005D4411"/>
    <w:rsid w:val="005E0ACA"/>
    <w:rsid w:val="005E31C6"/>
    <w:rsid w:val="005E539A"/>
    <w:rsid w:val="005E5E2A"/>
    <w:rsid w:val="005E645D"/>
    <w:rsid w:val="005F1771"/>
    <w:rsid w:val="005F2FED"/>
    <w:rsid w:val="005F424E"/>
    <w:rsid w:val="005F496E"/>
    <w:rsid w:val="00611A4A"/>
    <w:rsid w:val="00627E29"/>
    <w:rsid w:val="00630E43"/>
    <w:rsid w:val="00632028"/>
    <w:rsid w:val="006320E5"/>
    <w:rsid w:val="00632F4A"/>
    <w:rsid w:val="00635574"/>
    <w:rsid w:val="00641381"/>
    <w:rsid w:val="0065215B"/>
    <w:rsid w:val="00653153"/>
    <w:rsid w:val="006540DD"/>
    <w:rsid w:val="00656109"/>
    <w:rsid w:val="0065694E"/>
    <w:rsid w:val="00656A92"/>
    <w:rsid w:val="00666060"/>
    <w:rsid w:val="00670451"/>
    <w:rsid w:val="00670810"/>
    <w:rsid w:val="0067482E"/>
    <w:rsid w:val="00676021"/>
    <w:rsid w:val="006762A9"/>
    <w:rsid w:val="0068235F"/>
    <w:rsid w:val="006859D7"/>
    <w:rsid w:val="00690B8C"/>
    <w:rsid w:val="0069147A"/>
    <w:rsid w:val="00695F83"/>
    <w:rsid w:val="006A370F"/>
    <w:rsid w:val="006B0CAB"/>
    <w:rsid w:val="006B412E"/>
    <w:rsid w:val="006B69B5"/>
    <w:rsid w:val="006C150E"/>
    <w:rsid w:val="006C2048"/>
    <w:rsid w:val="006C24EF"/>
    <w:rsid w:val="006C46AF"/>
    <w:rsid w:val="006C47F5"/>
    <w:rsid w:val="006C5DDF"/>
    <w:rsid w:val="006D43C0"/>
    <w:rsid w:val="006D4DA1"/>
    <w:rsid w:val="006D5CFE"/>
    <w:rsid w:val="006E12DA"/>
    <w:rsid w:val="006E285A"/>
    <w:rsid w:val="006E4733"/>
    <w:rsid w:val="006F018A"/>
    <w:rsid w:val="006F4459"/>
    <w:rsid w:val="006F6927"/>
    <w:rsid w:val="006F6F67"/>
    <w:rsid w:val="00700A81"/>
    <w:rsid w:val="00700C17"/>
    <w:rsid w:val="00705157"/>
    <w:rsid w:val="00706AB7"/>
    <w:rsid w:val="00706B0A"/>
    <w:rsid w:val="00706CBB"/>
    <w:rsid w:val="007074CC"/>
    <w:rsid w:val="00710421"/>
    <w:rsid w:val="00712233"/>
    <w:rsid w:val="00715F1A"/>
    <w:rsid w:val="00720517"/>
    <w:rsid w:val="00721413"/>
    <w:rsid w:val="00723087"/>
    <w:rsid w:val="00730476"/>
    <w:rsid w:val="00731CBE"/>
    <w:rsid w:val="007377CD"/>
    <w:rsid w:val="00740B4F"/>
    <w:rsid w:val="00742B05"/>
    <w:rsid w:val="007479F1"/>
    <w:rsid w:val="00753C6A"/>
    <w:rsid w:val="00755981"/>
    <w:rsid w:val="00756B50"/>
    <w:rsid w:val="0076206E"/>
    <w:rsid w:val="007674E4"/>
    <w:rsid w:val="007678AE"/>
    <w:rsid w:val="00775B12"/>
    <w:rsid w:val="00782292"/>
    <w:rsid w:val="0078565A"/>
    <w:rsid w:val="00786FC1"/>
    <w:rsid w:val="00794A59"/>
    <w:rsid w:val="00797C2E"/>
    <w:rsid w:val="007A0242"/>
    <w:rsid w:val="007A72A2"/>
    <w:rsid w:val="007B0136"/>
    <w:rsid w:val="007B27D4"/>
    <w:rsid w:val="007B58DC"/>
    <w:rsid w:val="007B6256"/>
    <w:rsid w:val="007C28B4"/>
    <w:rsid w:val="007C4F00"/>
    <w:rsid w:val="007C706B"/>
    <w:rsid w:val="007E0810"/>
    <w:rsid w:val="007F552E"/>
    <w:rsid w:val="007F77E1"/>
    <w:rsid w:val="007F7812"/>
    <w:rsid w:val="00827596"/>
    <w:rsid w:val="00830AFD"/>
    <w:rsid w:val="0083261C"/>
    <w:rsid w:val="00835BE2"/>
    <w:rsid w:val="00841572"/>
    <w:rsid w:val="00855FE2"/>
    <w:rsid w:val="0085793F"/>
    <w:rsid w:val="00861493"/>
    <w:rsid w:val="008628AF"/>
    <w:rsid w:val="008632B5"/>
    <w:rsid w:val="00863789"/>
    <w:rsid w:val="008641E2"/>
    <w:rsid w:val="00864327"/>
    <w:rsid w:val="00871FD5"/>
    <w:rsid w:val="0087206C"/>
    <w:rsid w:val="00872CB7"/>
    <w:rsid w:val="008759F8"/>
    <w:rsid w:val="008774A9"/>
    <w:rsid w:val="00891D32"/>
    <w:rsid w:val="0089427F"/>
    <w:rsid w:val="008954A1"/>
    <w:rsid w:val="008A02F6"/>
    <w:rsid w:val="008A36E0"/>
    <w:rsid w:val="008A5849"/>
    <w:rsid w:val="008B01BE"/>
    <w:rsid w:val="008B1B9E"/>
    <w:rsid w:val="008B637E"/>
    <w:rsid w:val="008B6CDB"/>
    <w:rsid w:val="008B7A74"/>
    <w:rsid w:val="008C2770"/>
    <w:rsid w:val="008C2E2F"/>
    <w:rsid w:val="008C5EDA"/>
    <w:rsid w:val="008D30B6"/>
    <w:rsid w:val="008D3929"/>
    <w:rsid w:val="008D45D7"/>
    <w:rsid w:val="008E11BB"/>
    <w:rsid w:val="008E13D9"/>
    <w:rsid w:val="008E14D5"/>
    <w:rsid w:val="008E749F"/>
    <w:rsid w:val="008F6D14"/>
    <w:rsid w:val="008F7B60"/>
    <w:rsid w:val="009000C4"/>
    <w:rsid w:val="009005DD"/>
    <w:rsid w:val="00904D35"/>
    <w:rsid w:val="00904E2B"/>
    <w:rsid w:val="009052A7"/>
    <w:rsid w:val="009107ED"/>
    <w:rsid w:val="0091651E"/>
    <w:rsid w:val="0091787E"/>
    <w:rsid w:val="009223D8"/>
    <w:rsid w:val="00926106"/>
    <w:rsid w:val="00935780"/>
    <w:rsid w:val="0093635F"/>
    <w:rsid w:val="009372DA"/>
    <w:rsid w:val="009374B7"/>
    <w:rsid w:val="00940084"/>
    <w:rsid w:val="0094070E"/>
    <w:rsid w:val="00943797"/>
    <w:rsid w:val="00944CDA"/>
    <w:rsid w:val="00945143"/>
    <w:rsid w:val="00952CEE"/>
    <w:rsid w:val="009540B8"/>
    <w:rsid w:val="009577BB"/>
    <w:rsid w:val="00961589"/>
    <w:rsid w:val="00965C85"/>
    <w:rsid w:val="0097159A"/>
    <w:rsid w:val="00971A0B"/>
    <w:rsid w:val="00975927"/>
    <w:rsid w:val="00976C59"/>
    <w:rsid w:val="00977838"/>
    <w:rsid w:val="00983A8E"/>
    <w:rsid w:val="009852D2"/>
    <w:rsid w:val="009912C9"/>
    <w:rsid w:val="00992A0A"/>
    <w:rsid w:val="009A30FB"/>
    <w:rsid w:val="009A32DE"/>
    <w:rsid w:val="009B0DAE"/>
    <w:rsid w:val="009B1BAB"/>
    <w:rsid w:val="009B1CFD"/>
    <w:rsid w:val="009B31C3"/>
    <w:rsid w:val="009B451C"/>
    <w:rsid w:val="009B683B"/>
    <w:rsid w:val="009B7350"/>
    <w:rsid w:val="009B7971"/>
    <w:rsid w:val="009C07E9"/>
    <w:rsid w:val="009C0F13"/>
    <w:rsid w:val="009C2F9E"/>
    <w:rsid w:val="009C32A7"/>
    <w:rsid w:val="009C3B33"/>
    <w:rsid w:val="009C3C1D"/>
    <w:rsid w:val="009C4A04"/>
    <w:rsid w:val="009D0427"/>
    <w:rsid w:val="009D3B37"/>
    <w:rsid w:val="009D47D3"/>
    <w:rsid w:val="009D489D"/>
    <w:rsid w:val="009D4FFE"/>
    <w:rsid w:val="009D67CB"/>
    <w:rsid w:val="009D78F5"/>
    <w:rsid w:val="009E0799"/>
    <w:rsid w:val="009E0DAC"/>
    <w:rsid w:val="009E1D31"/>
    <w:rsid w:val="009E430B"/>
    <w:rsid w:val="009F26A3"/>
    <w:rsid w:val="009F509B"/>
    <w:rsid w:val="009F6C19"/>
    <w:rsid w:val="00A10F0A"/>
    <w:rsid w:val="00A12589"/>
    <w:rsid w:val="00A1488B"/>
    <w:rsid w:val="00A165FC"/>
    <w:rsid w:val="00A27EE0"/>
    <w:rsid w:val="00A3028C"/>
    <w:rsid w:val="00A31C27"/>
    <w:rsid w:val="00A33F6C"/>
    <w:rsid w:val="00A36866"/>
    <w:rsid w:val="00A37F07"/>
    <w:rsid w:val="00A41322"/>
    <w:rsid w:val="00A420D2"/>
    <w:rsid w:val="00A445B0"/>
    <w:rsid w:val="00A46628"/>
    <w:rsid w:val="00A72ACE"/>
    <w:rsid w:val="00A741E9"/>
    <w:rsid w:val="00A773F9"/>
    <w:rsid w:val="00A77A66"/>
    <w:rsid w:val="00A83B81"/>
    <w:rsid w:val="00A8654D"/>
    <w:rsid w:val="00A87E26"/>
    <w:rsid w:val="00AA4636"/>
    <w:rsid w:val="00AA4DA8"/>
    <w:rsid w:val="00AB48AC"/>
    <w:rsid w:val="00AB4BC1"/>
    <w:rsid w:val="00AB61A3"/>
    <w:rsid w:val="00AB6369"/>
    <w:rsid w:val="00AB6D01"/>
    <w:rsid w:val="00AB78E3"/>
    <w:rsid w:val="00AC19A5"/>
    <w:rsid w:val="00AD2906"/>
    <w:rsid w:val="00AD73FA"/>
    <w:rsid w:val="00AE10C3"/>
    <w:rsid w:val="00AE2E86"/>
    <w:rsid w:val="00AE4D55"/>
    <w:rsid w:val="00AE533E"/>
    <w:rsid w:val="00AE6554"/>
    <w:rsid w:val="00AE7CBE"/>
    <w:rsid w:val="00AF0186"/>
    <w:rsid w:val="00AF081F"/>
    <w:rsid w:val="00B10E61"/>
    <w:rsid w:val="00B11CC7"/>
    <w:rsid w:val="00B135D3"/>
    <w:rsid w:val="00B17FCA"/>
    <w:rsid w:val="00B21BC0"/>
    <w:rsid w:val="00B2537B"/>
    <w:rsid w:val="00B3156D"/>
    <w:rsid w:val="00B4001B"/>
    <w:rsid w:val="00B43212"/>
    <w:rsid w:val="00B44350"/>
    <w:rsid w:val="00B51D94"/>
    <w:rsid w:val="00B619AB"/>
    <w:rsid w:val="00B63884"/>
    <w:rsid w:val="00B638AA"/>
    <w:rsid w:val="00B6427D"/>
    <w:rsid w:val="00B65778"/>
    <w:rsid w:val="00B75562"/>
    <w:rsid w:val="00B85C51"/>
    <w:rsid w:val="00B8733B"/>
    <w:rsid w:val="00B8769B"/>
    <w:rsid w:val="00B87760"/>
    <w:rsid w:val="00B9293E"/>
    <w:rsid w:val="00B96275"/>
    <w:rsid w:val="00B96A72"/>
    <w:rsid w:val="00BA151A"/>
    <w:rsid w:val="00BA5651"/>
    <w:rsid w:val="00BA698C"/>
    <w:rsid w:val="00BA6C4D"/>
    <w:rsid w:val="00BB1A18"/>
    <w:rsid w:val="00BB2086"/>
    <w:rsid w:val="00BB5DE6"/>
    <w:rsid w:val="00BB617D"/>
    <w:rsid w:val="00BB7290"/>
    <w:rsid w:val="00BC4530"/>
    <w:rsid w:val="00BC5650"/>
    <w:rsid w:val="00BC78A4"/>
    <w:rsid w:val="00BC7AB5"/>
    <w:rsid w:val="00BD62DD"/>
    <w:rsid w:val="00BD6B8F"/>
    <w:rsid w:val="00BD707D"/>
    <w:rsid w:val="00BE2795"/>
    <w:rsid w:val="00BE6801"/>
    <w:rsid w:val="00BE707E"/>
    <w:rsid w:val="00BF3A59"/>
    <w:rsid w:val="00BF59F3"/>
    <w:rsid w:val="00C00309"/>
    <w:rsid w:val="00C031CB"/>
    <w:rsid w:val="00C0408B"/>
    <w:rsid w:val="00C042A6"/>
    <w:rsid w:val="00C17106"/>
    <w:rsid w:val="00C22313"/>
    <w:rsid w:val="00C355C4"/>
    <w:rsid w:val="00C3566F"/>
    <w:rsid w:val="00C36471"/>
    <w:rsid w:val="00C4031C"/>
    <w:rsid w:val="00C40C99"/>
    <w:rsid w:val="00C422B3"/>
    <w:rsid w:val="00C42EF3"/>
    <w:rsid w:val="00C449DC"/>
    <w:rsid w:val="00C50FCC"/>
    <w:rsid w:val="00C53B54"/>
    <w:rsid w:val="00C66889"/>
    <w:rsid w:val="00C81D70"/>
    <w:rsid w:val="00C82FD2"/>
    <w:rsid w:val="00C84925"/>
    <w:rsid w:val="00C86422"/>
    <w:rsid w:val="00C86C1D"/>
    <w:rsid w:val="00C9019D"/>
    <w:rsid w:val="00C903AC"/>
    <w:rsid w:val="00CA2ACA"/>
    <w:rsid w:val="00CA7053"/>
    <w:rsid w:val="00CB0290"/>
    <w:rsid w:val="00CB3D86"/>
    <w:rsid w:val="00CB516B"/>
    <w:rsid w:val="00CC4FAE"/>
    <w:rsid w:val="00CC65F8"/>
    <w:rsid w:val="00CC768C"/>
    <w:rsid w:val="00CD18AD"/>
    <w:rsid w:val="00CD7AF0"/>
    <w:rsid w:val="00CE2CDB"/>
    <w:rsid w:val="00CF2CA1"/>
    <w:rsid w:val="00CF4E2B"/>
    <w:rsid w:val="00CF4F0C"/>
    <w:rsid w:val="00CF528A"/>
    <w:rsid w:val="00CF5840"/>
    <w:rsid w:val="00D00DEC"/>
    <w:rsid w:val="00D0263F"/>
    <w:rsid w:val="00D03074"/>
    <w:rsid w:val="00D107BB"/>
    <w:rsid w:val="00D141F4"/>
    <w:rsid w:val="00D143CB"/>
    <w:rsid w:val="00D15048"/>
    <w:rsid w:val="00D17870"/>
    <w:rsid w:val="00D21410"/>
    <w:rsid w:val="00D311F9"/>
    <w:rsid w:val="00D41E91"/>
    <w:rsid w:val="00D4387A"/>
    <w:rsid w:val="00D446C1"/>
    <w:rsid w:val="00D44958"/>
    <w:rsid w:val="00D44C16"/>
    <w:rsid w:val="00D45C86"/>
    <w:rsid w:val="00D46662"/>
    <w:rsid w:val="00D50DD4"/>
    <w:rsid w:val="00D522DC"/>
    <w:rsid w:val="00D53C80"/>
    <w:rsid w:val="00D54DC7"/>
    <w:rsid w:val="00D57246"/>
    <w:rsid w:val="00D63F17"/>
    <w:rsid w:val="00D7187D"/>
    <w:rsid w:val="00D71A7C"/>
    <w:rsid w:val="00D744CE"/>
    <w:rsid w:val="00D80849"/>
    <w:rsid w:val="00D818E4"/>
    <w:rsid w:val="00D86A84"/>
    <w:rsid w:val="00D91E64"/>
    <w:rsid w:val="00D92D49"/>
    <w:rsid w:val="00D96832"/>
    <w:rsid w:val="00DA2DF4"/>
    <w:rsid w:val="00DA4F91"/>
    <w:rsid w:val="00DA5B4B"/>
    <w:rsid w:val="00DA6A1C"/>
    <w:rsid w:val="00DA7CCB"/>
    <w:rsid w:val="00DB0359"/>
    <w:rsid w:val="00DB2F0D"/>
    <w:rsid w:val="00DB6FB6"/>
    <w:rsid w:val="00DC102E"/>
    <w:rsid w:val="00DC3702"/>
    <w:rsid w:val="00DC589A"/>
    <w:rsid w:val="00DC6C8F"/>
    <w:rsid w:val="00DD2EE4"/>
    <w:rsid w:val="00DD3E77"/>
    <w:rsid w:val="00DD6B26"/>
    <w:rsid w:val="00DD7FA1"/>
    <w:rsid w:val="00DE1CD8"/>
    <w:rsid w:val="00DE210A"/>
    <w:rsid w:val="00DE3CB9"/>
    <w:rsid w:val="00DE3F0F"/>
    <w:rsid w:val="00DE70DD"/>
    <w:rsid w:val="00DF6B6B"/>
    <w:rsid w:val="00E001D8"/>
    <w:rsid w:val="00E10912"/>
    <w:rsid w:val="00E10EF1"/>
    <w:rsid w:val="00E13E82"/>
    <w:rsid w:val="00E1432F"/>
    <w:rsid w:val="00E148C3"/>
    <w:rsid w:val="00E162F9"/>
    <w:rsid w:val="00E17D48"/>
    <w:rsid w:val="00E20AB2"/>
    <w:rsid w:val="00E20F93"/>
    <w:rsid w:val="00E2358B"/>
    <w:rsid w:val="00E34CAC"/>
    <w:rsid w:val="00E355E3"/>
    <w:rsid w:val="00E35C90"/>
    <w:rsid w:val="00E36D15"/>
    <w:rsid w:val="00E37FA4"/>
    <w:rsid w:val="00E437AA"/>
    <w:rsid w:val="00E445CE"/>
    <w:rsid w:val="00E44BA2"/>
    <w:rsid w:val="00E47430"/>
    <w:rsid w:val="00E50705"/>
    <w:rsid w:val="00E573AC"/>
    <w:rsid w:val="00E60842"/>
    <w:rsid w:val="00E61657"/>
    <w:rsid w:val="00E63996"/>
    <w:rsid w:val="00E6413E"/>
    <w:rsid w:val="00E66F1D"/>
    <w:rsid w:val="00E70C8F"/>
    <w:rsid w:val="00E719A9"/>
    <w:rsid w:val="00E746F8"/>
    <w:rsid w:val="00E7578E"/>
    <w:rsid w:val="00E822D2"/>
    <w:rsid w:val="00E84B58"/>
    <w:rsid w:val="00E86302"/>
    <w:rsid w:val="00E874FE"/>
    <w:rsid w:val="00E87C0B"/>
    <w:rsid w:val="00E91AC6"/>
    <w:rsid w:val="00E9243A"/>
    <w:rsid w:val="00E948AD"/>
    <w:rsid w:val="00EA17E5"/>
    <w:rsid w:val="00EA25C1"/>
    <w:rsid w:val="00EA4750"/>
    <w:rsid w:val="00EC7E09"/>
    <w:rsid w:val="00ED2EA4"/>
    <w:rsid w:val="00ED5F70"/>
    <w:rsid w:val="00ED687D"/>
    <w:rsid w:val="00ED6ABB"/>
    <w:rsid w:val="00EE1D8A"/>
    <w:rsid w:val="00EE259D"/>
    <w:rsid w:val="00EE5875"/>
    <w:rsid w:val="00EE5F89"/>
    <w:rsid w:val="00EE7FDB"/>
    <w:rsid w:val="00EF56C6"/>
    <w:rsid w:val="00EF72CF"/>
    <w:rsid w:val="00F00B35"/>
    <w:rsid w:val="00F05EB2"/>
    <w:rsid w:val="00F06BF4"/>
    <w:rsid w:val="00F06C7A"/>
    <w:rsid w:val="00F12C99"/>
    <w:rsid w:val="00F1317E"/>
    <w:rsid w:val="00F15925"/>
    <w:rsid w:val="00F1654D"/>
    <w:rsid w:val="00F2096B"/>
    <w:rsid w:val="00F24484"/>
    <w:rsid w:val="00F27667"/>
    <w:rsid w:val="00F30391"/>
    <w:rsid w:val="00F3154B"/>
    <w:rsid w:val="00F329B1"/>
    <w:rsid w:val="00F44CFE"/>
    <w:rsid w:val="00F46F2E"/>
    <w:rsid w:val="00F50397"/>
    <w:rsid w:val="00F56107"/>
    <w:rsid w:val="00F6244E"/>
    <w:rsid w:val="00F625ED"/>
    <w:rsid w:val="00F63CA2"/>
    <w:rsid w:val="00F73A62"/>
    <w:rsid w:val="00F73BED"/>
    <w:rsid w:val="00F74664"/>
    <w:rsid w:val="00F75C4D"/>
    <w:rsid w:val="00F84812"/>
    <w:rsid w:val="00F96228"/>
    <w:rsid w:val="00FA0B02"/>
    <w:rsid w:val="00FA1989"/>
    <w:rsid w:val="00FA74D0"/>
    <w:rsid w:val="00FB349D"/>
    <w:rsid w:val="00FB7D22"/>
    <w:rsid w:val="00FC3872"/>
    <w:rsid w:val="00FD26DA"/>
    <w:rsid w:val="00FD39D1"/>
    <w:rsid w:val="00FE2E1E"/>
    <w:rsid w:val="00FE48D5"/>
    <w:rsid w:val="00FE5708"/>
    <w:rsid w:val="00FE7DF1"/>
    <w:rsid w:val="00FF429A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6F1"/>
    <w:pPr>
      <w:spacing w:after="200" w:line="276" w:lineRule="auto"/>
      <w:ind w:firstLine="340"/>
      <w:jc w:val="both"/>
    </w:pPr>
    <w:rPr>
      <w:rFonts w:ascii="Arial" w:hAnsi="Arial"/>
      <w:sz w:val="22"/>
      <w:szCs w:val="22"/>
      <w:lang w:eastAsia="en-US"/>
    </w:rPr>
  </w:style>
  <w:style w:type="paragraph" w:styleId="Nadpis1">
    <w:name w:val="heading 1"/>
    <w:aliases w:val="Muj nadpis"/>
    <w:basedOn w:val="Normln"/>
    <w:next w:val="Normln"/>
    <w:link w:val="Nadpis1Char"/>
    <w:qFormat/>
    <w:rsid w:val="00462663"/>
    <w:pPr>
      <w:keepNext/>
      <w:numPr>
        <w:numId w:val="1"/>
      </w:numPr>
      <w:tabs>
        <w:tab w:val="clear" w:pos="432"/>
        <w:tab w:val="num" w:pos="1151"/>
      </w:tabs>
      <w:spacing w:before="360" w:after="360" w:line="240" w:lineRule="auto"/>
      <w:ind w:left="397" w:hanging="397"/>
      <w:outlineLvl w:val="0"/>
    </w:pPr>
    <w:rPr>
      <w:rFonts w:eastAsia="Times New Roman" w:cs="Arial"/>
      <w:b/>
      <w:bCs/>
      <w:caps/>
      <w:kern w:val="32"/>
      <w:szCs w:val="32"/>
      <w:u w:val="single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9A32DE"/>
    <w:pPr>
      <w:keepNext/>
      <w:widowControl w:val="0"/>
      <w:numPr>
        <w:ilvl w:val="1"/>
        <w:numId w:val="1"/>
      </w:numPr>
      <w:tabs>
        <w:tab w:val="clear" w:pos="576"/>
        <w:tab w:val="left" w:pos="1151"/>
        <w:tab w:val="left" w:pos="1620"/>
      </w:tabs>
      <w:spacing w:before="360" w:after="120" w:line="240" w:lineRule="auto"/>
      <w:ind w:left="1151" w:hanging="1151"/>
      <w:outlineLvl w:val="1"/>
    </w:pPr>
    <w:rPr>
      <w:rFonts w:eastAsia="Times New Roman"/>
      <w:b/>
      <w:caps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396A4D"/>
    <w:pPr>
      <w:keepNext/>
      <w:widowControl w:val="0"/>
      <w:numPr>
        <w:ilvl w:val="2"/>
        <w:numId w:val="1"/>
      </w:numPr>
      <w:tabs>
        <w:tab w:val="clear" w:pos="720"/>
        <w:tab w:val="num" w:pos="1151"/>
      </w:tabs>
      <w:spacing w:before="240" w:after="120" w:line="240" w:lineRule="auto"/>
      <w:ind w:left="1151" w:hanging="1151"/>
      <w:outlineLvl w:val="2"/>
    </w:pPr>
    <w:rPr>
      <w:rFonts w:eastAsia="Times New Roman"/>
      <w:b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rsid w:val="00EA17E5"/>
    <w:pPr>
      <w:keepNext/>
      <w:numPr>
        <w:ilvl w:val="3"/>
        <w:numId w:val="1"/>
      </w:numPr>
      <w:tabs>
        <w:tab w:val="clear" w:pos="864"/>
        <w:tab w:val="left" w:pos="1151"/>
      </w:tabs>
      <w:spacing w:before="240" w:after="60" w:line="240" w:lineRule="auto"/>
      <w:ind w:left="862" w:hanging="862"/>
      <w:outlineLvl w:val="3"/>
    </w:pPr>
    <w:rPr>
      <w:rFonts w:eastAsia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rsid w:val="00EA17E5"/>
    <w:pPr>
      <w:keepNext/>
      <w:numPr>
        <w:ilvl w:val="4"/>
        <w:numId w:val="1"/>
      </w:numPr>
      <w:tabs>
        <w:tab w:val="clear" w:pos="1008"/>
        <w:tab w:val="left" w:pos="1151"/>
      </w:tabs>
      <w:spacing w:before="240" w:after="60" w:line="240" w:lineRule="auto"/>
      <w:ind w:left="1151" w:hanging="1151"/>
      <w:outlineLvl w:val="4"/>
    </w:pPr>
    <w:rPr>
      <w:rFonts w:eastAsia="Times New Roman"/>
      <w:b/>
      <w:szCs w:val="20"/>
      <w:lang w:eastAsia="cs-CZ"/>
    </w:rPr>
  </w:style>
  <w:style w:type="paragraph" w:styleId="Nadpis6">
    <w:name w:val="heading 6"/>
    <w:basedOn w:val="Normln"/>
    <w:next w:val="Normln"/>
    <w:link w:val="Nadpis6Char"/>
    <w:rsid w:val="00EA17E5"/>
    <w:pPr>
      <w:numPr>
        <w:ilvl w:val="5"/>
        <w:numId w:val="1"/>
      </w:numPr>
      <w:spacing w:before="240" w:after="60" w:line="240" w:lineRule="auto"/>
      <w:ind w:left="1151" w:hanging="1151"/>
      <w:outlineLvl w:val="5"/>
    </w:pPr>
    <w:rPr>
      <w:rFonts w:eastAsia="Times New Roman"/>
      <w:b/>
      <w:szCs w:val="20"/>
      <w:lang w:eastAsia="cs-CZ"/>
    </w:rPr>
  </w:style>
  <w:style w:type="paragraph" w:styleId="Nadpis7">
    <w:name w:val="heading 7"/>
    <w:basedOn w:val="Normln"/>
    <w:next w:val="Normln"/>
    <w:link w:val="Nadpis7Char"/>
    <w:rsid w:val="00EA17E5"/>
    <w:pPr>
      <w:numPr>
        <w:ilvl w:val="6"/>
        <w:numId w:val="1"/>
      </w:numPr>
      <w:spacing w:before="240" w:after="60" w:line="240" w:lineRule="auto"/>
      <w:ind w:left="1298" w:hanging="1298"/>
      <w:outlineLvl w:val="6"/>
    </w:pPr>
    <w:rPr>
      <w:rFonts w:eastAsia="Times New Roman"/>
      <w:szCs w:val="20"/>
      <w:lang w:eastAsia="cs-CZ"/>
    </w:rPr>
  </w:style>
  <w:style w:type="paragraph" w:styleId="Nadpis8">
    <w:name w:val="heading 8"/>
    <w:basedOn w:val="Normln"/>
    <w:next w:val="Normln"/>
    <w:link w:val="Nadpis8Char"/>
    <w:rsid w:val="00EA17E5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szCs w:val="20"/>
      <w:lang w:eastAsia="cs-CZ"/>
    </w:rPr>
  </w:style>
  <w:style w:type="paragraph" w:styleId="Nadpis9">
    <w:name w:val="heading 9"/>
    <w:basedOn w:val="Normln"/>
    <w:next w:val="Normln"/>
    <w:link w:val="Nadpis9Char"/>
    <w:rsid w:val="00EA17E5"/>
    <w:pPr>
      <w:numPr>
        <w:ilvl w:val="8"/>
        <w:numId w:val="1"/>
      </w:numPr>
      <w:spacing w:before="240" w:after="60" w:line="240" w:lineRule="auto"/>
      <w:ind w:left="1582" w:hanging="1582"/>
      <w:outlineLvl w:val="8"/>
    </w:pPr>
    <w:rPr>
      <w:rFonts w:eastAsia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7058"/>
    <w:pPr>
      <w:ind w:left="720"/>
      <w:contextualSpacing/>
    </w:pPr>
  </w:style>
  <w:style w:type="table" w:styleId="Mkatabulky">
    <w:name w:val="Table Grid"/>
    <w:basedOn w:val="Normlntabulka"/>
    <w:uiPriority w:val="59"/>
    <w:rsid w:val="00AB6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aliases w:val="Muj nadpis Char"/>
    <w:basedOn w:val="Standardnpsmoodstavce"/>
    <w:link w:val="Nadpis1"/>
    <w:rsid w:val="00462663"/>
    <w:rPr>
      <w:rFonts w:ascii="Arial" w:eastAsia="Times New Roman" w:hAnsi="Arial" w:cs="Arial"/>
      <w:b/>
      <w:bCs/>
      <w:caps/>
      <w:kern w:val="32"/>
      <w:sz w:val="22"/>
      <w:szCs w:val="32"/>
      <w:u w:val="single"/>
    </w:rPr>
  </w:style>
  <w:style w:type="character" w:customStyle="1" w:styleId="Nadpis2Char">
    <w:name w:val="Nadpis 2 Char"/>
    <w:basedOn w:val="Standardnpsmoodstavce"/>
    <w:link w:val="Nadpis2"/>
    <w:rsid w:val="009A32DE"/>
    <w:rPr>
      <w:rFonts w:ascii="Arial" w:eastAsia="Times New Roman" w:hAnsi="Arial"/>
      <w:b/>
      <w:caps/>
      <w:sz w:val="22"/>
    </w:rPr>
  </w:style>
  <w:style w:type="character" w:customStyle="1" w:styleId="Nadpis3Char">
    <w:name w:val="Nadpis 3 Char"/>
    <w:basedOn w:val="Standardnpsmoodstavce"/>
    <w:link w:val="Nadpis3"/>
    <w:rsid w:val="00396A4D"/>
    <w:rPr>
      <w:rFonts w:ascii="Arial" w:eastAsia="Times New Roman" w:hAnsi="Arial"/>
      <w:b/>
    </w:rPr>
  </w:style>
  <w:style w:type="character" w:customStyle="1" w:styleId="Nadpis4Char">
    <w:name w:val="Nadpis 4 Char"/>
    <w:basedOn w:val="Standardnpsmoodstavce"/>
    <w:link w:val="Nadpis4"/>
    <w:rsid w:val="00EA17E5"/>
    <w:rPr>
      <w:rFonts w:eastAsia="Times New Roman"/>
      <w:b/>
      <w:sz w:val="24"/>
    </w:rPr>
  </w:style>
  <w:style w:type="character" w:customStyle="1" w:styleId="Nadpis5Char">
    <w:name w:val="Nadpis 5 Char"/>
    <w:basedOn w:val="Standardnpsmoodstavce"/>
    <w:link w:val="Nadpis5"/>
    <w:rsid w:val="00EA17E5"/>
    <w:rPr>
      <w:rFonts w:eastAsia="Times New Roman"/>
      <w:b/>
      <w:sz w:val="22"/>
    </w:rPr>
  </w:style>
  <w:style w:type="character" w:customStyle="1" w:styleId="Nadpis6Char">
    <w:name w:val="Nadpis 6 Char"/>
    <w:basedOn w:val="Standardnpsmoodstavce"/>
    <w:link w:val="Nadpis6"/>
    <w:rsid w:val="00EA17E5"/>
    <w:rPr>
      <w:rFonts w:eastAsia="Times New Roman"/>
      <w:b/>
      <w:sz w:val="22"/>
    </w:rPr>
  </w:style>
  <w:style w:type="character" w:customStyle="1" w:styleId="Nadpis7Char">
    <w:name w:val="Nadpis 7 Char"/>
    <w:basedOn w:val="Standardnpsmoodstavce"/>
    <w:link w:val="Nadpis7"/>
    <w:rsid w:val="00EA17E5"/>
    <w:rPr>
      <w:rFonts w:eastAsia="Times New Roman"/>
      <w:sz w:val="22"/>
    </w:rPr>
  </w:style>
  <w:style w:type="character" w:customStyle="1" w:styleId="Nadpis8Char">
    <w:name w:val="Nadpis 8 Char"/>
    <w:basedOn w:val="Standardnpsmoodstavce"/>
    <w:link w:val="Nadpis8"/>
    <w:rsid w:val="00EA17E5"/>
    <w:rPr>
      <w:rFonts w:eastAsia="Times New Roman"/>
      <w:sz w:val="22"/>
    </w:rPr>
  </w:style>
  <w:style w:type="character" w:customStyle="1" w:styleId="Nadpis9Char">
    <w:name w:val="Nadpis 9 Char"/>
    <w:basedOn w:val="Standardnpsmoodstavce"/>
    <w:link w:val="Nadpis9"/>
    <w:rsid w:val="00EA17E5"/>
    <w:rPr>
      <w:rFonts w:eastAsia="Times New Roman"/>
      <w:sz w:val="22"/>
    </w:rPr>
  </w:style>
  <w:style w:type="paragraph" w:customStyle="1" w:styleId="Odrky">
    <w:name w:val="Odrážky"/>
    <w:basedOn w:val="Normln"/>
    <w:rsid w:val="00D46662"/>
    <w:pPr>
      <w:numPr>
        <w:numId w:val="2"/>
      </w:numPr>
      <w:tabs>
        <w:tab w:val="left" w:pos="1151"/>
      </w:tabs>
      <w:spacing w:after="0" w:line="240" w:lineRule="auto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D46662"/>
    <w:pPr>
      <w:spacing w:before="60" w:after="60" w:line="240" w:lineRule="auto"/>
      <w:ind w:left="1151"/>
    </w:pPr>
    <w:rPr>
      <w:rFonts w:eastAsia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46662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rsid w:val="00D46662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6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666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rsid w:val="002E3D80"/>
    <w:pPr>
      <w:tabs>
        <w:tab w:val="center" w:pos="4536"/>
        <w:tab w:val="right" w:pos="9072"/>
      </w:tabs>
      <w:spacing w:after="240" w:line="240" w:lineRule="auto"/>
      <w:ind w:left="567" w:firstLine="851"/>
    </w:pPr>
    <w:rPr>
      <w:rFonts w:eastAsia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E3D80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2E3D80"/>
    <w:pPr>
      <w:tabs>
        <w:tab w:val="center" w:pos="4536"/>
        <w:tab w:val="right" w:pos="9072"/>
      </w:tabs>
      <w:spacing w:after="240" w:line="240" w:lineRule="auto"/>
      <w:ind w:left="567" w:firstLine="851"/>
    </w:pPr>
    <w:rPr>
      <w:rFonts w:eastAsia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E3D80"/>
    <w:rPr>
      <w:rFonts w:ascii="Arial" w:eastAsia="Times New Roman" w:hAnsi="Arial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2E3D80"/>
  </w:style>
  <w:style w:type="paragraph" w:styleId="Obsah1">
    <w:name w:val="toc 1"/>
    <w:basedOn w:val="Normln"/>
    <w:next w:val="Normln"/>
    <w:autoRedefine/>
    <w:uiPriority w:val="39"/>
    <w:unhideWhenUsed/>
    <w:rsid w:val="00635574"/>
    <w:pPr>
      <w:keepNext/>
      <w:tabs>
        <w:tab w:val="left" w:pos="440"/>
        <w:tab w:val="left" w:pos="880"/>
        <w:tab w:val="right" w:leader="dot" w:pos="9062"/>
      </w:tabs>
      <w:spacing w:after="20"/>
      <w:ind w:firstLine="142"/>
    </w:pPr>
    <w:rPr>
      <w:rFonts w:cs="Arial"/>
      <w:b/>
      <w:caps/>
      <w:szCs w:val="36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F6927"/>
    <w:pPr>
      <w:tabs>
        <w:tab w:val="left" w:pos="0"/>
        <w:tab w:val="left" w:pos="567"/>
        <w:tab w:val="left" w:pos="880"/>
        <w:tab w:val="right" w:leader="dot" w:pos="9062"/>
      </w:tabs>
      <w:spacing w:after="0" w:line="240" w:lineRule="auto"/>
      <w:ind w:left="17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6F6927"/>
    <w:pPr>
      <w:spacing w:after="0" w:line="240" w:lineRule="auto"/>
      <w:ind w:left="340"/>
    </w:pPr>
    <w:rPr>
      <w:b/>
      <w:caps/>
    </w:rPr>
  </w:style>
  <w:style w:type="character" w:styleId="Hypertextovodkaz">
    <w:name w:val="Hyperlink"/>
    <w:basedOn w:val="Standardnpsmoodstavce"/>
    <w:uiPriority w:val="99"/>
    <w:unhideWhenUsed/>
    <w:rsid w:val="002E3D80"/>
    <w:rPr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656A92"/>
    <w:pPr>
      <w:tabs>
        <w:tab w:val="left" w:pos="1540"/>
        <w:tab w:val="right" w:leader="dot" w:pos="9062"/>
      </w:tabs>
      <w:spacing w:after="0"/>
    </w:pPr>
  </w:style>
  <w:style w:type="paragraph" w:styleId="Bezmezer">
    <w:name w:val="No Spacing"/>
    <w:uiPriority w:val="1"/>
    <w:qFormat/>
    <w:rsid w:val="00872CB7"/>
    <w:pPr>
      <w:ind w:firstLine="340"/>
    </w:pPr>
    <w:rPr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BA698C"/>
    <w:rPr>
      <w:color w:val="808080"/>
    </w:rPr>
  </w:style>
  <w:style w:type="character" w:customStyle="1" w:styleId="Styl1">
    <w:name w:val="Styl1"/>
    <w:basedOn w:val="Standardnpsmoodstavce"/>
    <w:uiPriority w:val="1"/>
    <w:rsid w:val="003B6A8F"/>
    <w:rPr>
      <w:rFonts w:ascii="Calibri" w:hAnsi="Calibri"/>
      <w:b/>
      <w:sz w:val="32"/>
    </w:rPr>
  </w:style>
  <w:style w:type="paragraph" w:customStyle="1" w:styleId="Blok">
    <w:name w:val="Blok"/>
    <w:basedOn w:val="Normln"/>
    <w:rsid w:val="004479E6"/>
    <w:pPr>
      <w:spacing w:before="60" w:after="60" w:line="240" w:lineRule="auto"/>
      <w:ind w:left="1151" w:firstLine="0"/>
    </w:pPr>
    <w:rPr>
      <w:rFonts w:eastAsiaTheme="minorHAnsi" w:cs="Arial"/>
      <w:sz w:val="20"/>
      <w:szCs w:val="20"/>
      <w:lang w:eastAsia="cs-CZ"/>
    </w:rPr>
  </w:style>
  <w:style w:type="paragraph" w:styleId="Normlnodsazen">
    <w:name w:val="Normal Indent"/>
    <w:aliases w:val="Normální odsazený-egs"/>
    <w:basedOn w:val="Normln"/>
    <w:link w:val="NormlnodsazenChar"/>
    <w:rsid w:val="004479E6"/>
    <w:pPr>
      <w:spacing w:after="240" w:line="240" w:lineRule="auto"/>
      <w:ind w:left="567" w:firstLine="851"/>
    </w:pPr>
    <w:rPr>
      <w:rFonts w:eastAsia="Times New Roman"/>
      <w:sz w:val="20"/>
      <w:szCs w:val="20"/>
      <w:lang w:eastAsia="cs-CZ"/>
    </w:rPr>
  </w:style>
  <w:style w:type="character" w:customStyle="1" w:styleId="NormlnodsazenChar">
    <w:name w:val="Normální odsazený Char"/>
    <w:aliases w:val="Normální odsazený-egs Char"/>
    <w:basedOn w:val="Standardnpsmoodstavce"/>
    <w:link w:val="Normlnodsazen"/>
    <w:rsid w:val="004479E6"/>
    <w:rPr>
      <w:rFonts w:ascii="Arial" w:eastAsia="Times New Roman" w:hAnsi="Arial"/>
    </w:rPr>
  </w:style>
  <w:style w:type="paragraph" w:customStyle="1" w:styleId="Zkladntext21">
    <w:name w:val="Základní text 21"/>
    <w:basedOn w:val="Normln"/>
    <w:rsid w:val="004479E6"/>
    <w:pPr>
      <w:overflowPunct w:val="0"/>
      <w:autoSpaceDE w:val="0"/>
      <w:autoSpaceDN w:val="0"/>
      <w:adjustRightInd w:val="0"/>
      <w:spacing w:after="120" w:line="240" w:lineRule="auto"/>
      <w:ind w:left="283" w:firstLine="851"/>
      <w:textAlignment w:val="baseline"/>
    </w:pPr>
    <w:rPr>
      <w:rFonts w:eastAsia="Times New Roman"/>
      <w:sz w:val="20"/>
      <w:szCs w:val="20"/>
      <w:lang w:eastAsia="cs-CZ"/>
    </w:rPr>
  </w:style>
  <w:style w:type="paragraph" w:customStyle="1" w:styleId="Text">
    <w:name w:val="Text"/>
    <w:basedOn w:val="Normln"/>
    <w:rsid w:val="004479E6"/>
    <w:pPr>
      <w:widowControl w:val="0"/>
      <w:spacing w:after="0" w:line="288" w:lineRule="auto"/>
      <w:ind w:firstLine="850"/>
    </w:pPr>
    <w:rPr>
      <w:rFonts w:eastAsia="Times New Roman"/>
      <w:sz w:val="20"/>
      <w:szCs w:val="20"/>
      <w:lang w:eastAsia="cs-CZ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44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4479E6"/>
    <w:rPr>
      <w:rFonts w:ascii="Tahoma" w:hAnsi="Tahoma" w:cs="Tahoma"/>
      <w:sz w:val="16"/>
      <w:szCs w:val="16"/>
      <w:lang w:eastAsia="en-US"/>
    </w:rPr>
  </w:style>
  <w:style w:type="paragraph" w:styleId="Titulek">
    <w:name w:val="caption"/>
    <w:basedOn w:val="Normln"/>
    <w:next w:val="Normln"/>
    <w:uiPriority w:val="35"/>
    <w:unhideWhenUsed/>
    <w:rsid w:val="004E2E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7630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76306"/>
    <w:rPr>
      <w:rFonts w:ascii="Consolas" w:hAnsi="Consolas" w:cs="Consolas"/>
      <w:lang w:eastAsia="en-US"/>
    </w:rPr>
  </w:style>
  <w:style w:type="character" w:styleId="Siln">
    <w:name w:val="Strong"/>
    <w:basedOn w:val="Standardnpsmoodstavce"/>
    <w:qFormat/>
    <w:rsid w:val="000846F1"/>
    <w:rPr>
      <w:rFonts w:ascii="Arial" w:hAnsi="Arial"/>
      <w:b/>
      <w:bCs/>
      <w:sz w:val="22"/>
    </w:rPr>
  </w:style>
  <w:style w:type="paragraph" w:styleId="Zkladntextodsazen">
    <w:name w:val="Body Text Indent"/>
    <w:basedOn w:val="Normln"/>
    <w:link w:val="ZkladntextodsazenChar"/>
    <w:semiHidden/>
    <w:rsid w:val="000C2060"/>
    <w:pPr>
      <w:spacing w:after="0" w:line="240" w:lineRule="auto"/>
      <w:ind w:firstLine="0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C2060"/>
    <w:rPr>
      <w:rFonts w:ascii="Times New Roman" w:eastAsia="Times New Roman" w:hAnsi="Times New Roman"/>
      <w:sz w:val="24"/>
    </w:rPr>
  </w:style>
  <w:style w:type="paragraph" w:customStyle="1" w:styleId="Import8">
    <w:name w:val="Import 8"/>
    <w:basedOn w:val="Normln"/>
    <w:rsid w:val="000C206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after="0" w:line="327" w:lineRule="auto"/>
      <w:ind w:left="720" w:firstLine="0"/>
      <w:jc w:val="left"/>
    </w:pPr>
    <w:rPr>
      <w:rFonts w:ascii="Courier New" w:eastAsia="Times New Roman" w:hAnsi="Courier New"/>
      <w:noProof/>
      <w:sz w:val="24"/>
      <w:szCs w:val="20"/>
      <w:lang w:eastAsia="cs-CZ"/>
    </w:rPr>
  </w:style>
  <w:style w:type="paragraph" w:customStyle="1" w:styleId="Nadpis">
    <w:name w:val="Nadpis"/>
    <w:next w:val="Zkladntext"/>
    <w:rsid w:val="000050DE"/>
    <w:pPr>
      <w:keepNext/>
      <w:keepLines/>
      <w:suppressAutoHyphens/>
      <w:autoSpaceDE w:val="0"/>
      <w:spacing w:before="141" w:after="73" w:line="360" w:lineRule="atLeast"/>
      <w:jc w:val="center"/>
    </w:pPr>
    <w:rPr>
      <w:rFonts w:ascii="Times New Roman" w:eastAsia="Arial" w:hAnsi="Times New Roman"/>
      <w:b/>
      <w:bCs/>
      <w:color w:val="000000"/>
      <w:sz w:val="28"/>
      <w:szCs w:val="28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050D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050DE"/>
    <w:rPr>
      <w:sz w:val="22"/>
      <w:szCs w:val="22"/>
      <w:lang w:eastAsia="en-US"/>
    </w:rPr>
  </w:style>
  <w:style w:type="paragraph" w:customStyle="1" w:styleId="Body">
    <w:name w:val="Body"/>
    <w:basedOn w:val="Normln"/>
    <w:uiPriority w:val="3"/>
    <w:rsid w:val="00B65778"/>
    <w:pPr>
      <w:numPr>
        <w:numId w:val="10"/>
      </w:numPr>
      <w:spacing w:after="100" w:line="240" w:lineRule="auto"/>
    </w:pPr>
    <w:rPr>
      <w:i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11EA7"/>
    <w:pPr>
      <w:keepLines/>
      <w:numPr>
        <w:numId w:val="0"/>
      </w:numPr>
      <w:spacing w:before="480" w:after="0" w:line="276" w:lineRule="auto"/>
      <w:ind w:firstLine="34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Normlnsiln">
    <w:name w:val="Normální silně"/>
    <w:basedOn w:val="Normln"/>
    <w:link w:val="NormlnsilnChar"/>
    <w:qFormat/>
    <w:rsid w:val="00A445B0"/>
    <w:pPr>
      <w:autoSpaceDE w:val="0"/>
      <w:autoSpaceDN w:val="0"/>
      <w:adjustRightInd w:val="0"/>
      <w:spacing w:before="240" w:after="240" w:line="240" w:lineRule="auto"/>
      <w:jc w:val="left"/>
    </w:pPr>
    <w:rPr>
      <w:rFonts w:cs="Arial"/>
      <w:b/>
      <w:bCs/>
    </w:rPr>
  </w:style>
  <w:style w:type="character" w:customStyle="1" w:styleId="NormlnsilnChar">
    <w:name w:val="Normální silně Char"/>
    <w:basedOn w:val="Standardnpsmoodstavce"/>
    <w:link w:val="Normlnsiln"/>
    <w:rsid w:val="00A445B0"/>
    <w:rPr>
      <w:rFonts w:ascii="Arial" w:hAnsi="Arial" w:cs="Arial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435">
              <w:marLeft w:val="-21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85690">
                  <w:marLeft w:val="21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7268">
              <w:marLeft w:val="-21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4229">
                  <w:marLeft w:val="21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8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4097">
              <w:marLeft w:val="-21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62581">
                  <w:marLeft w:val="21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3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55530">
              <w:marLeft w:val="-21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223">
                  <w:marLeft w:val="21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5619">
              <w:marLeft w:val="-21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68077">
                  <w:marLeft w:val="21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8DDBA-A31D-4EFF-8BEE-463D080D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7</Pages>
  <Words>1758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OZ</cp:lastModifiedBy>
  <cp:revision>231</cp:revision>
  <cp:lastPrinted>2017-02-02T09:20:00Z</cp:lastPrinted>
  <dcterms:created xsi:type="dcterms:W3CDTF">2014-04-04T06:13:00Z</dcterms:created>
  <dcterms:modified xsi:type="dcterms:W3CDTF">2017-02-02T09:24:00Z</dcterms:modified>
</cp:coreProperties>
</file>